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E7AFBB" w14:textId="77777777" w:rsidR="00AA0C83" w:rsidRPr="00AA0C83" w:rsidRDefault="00AA0C83" w:rsidP="00AA0C83">
      <w:pPr>
        <w:pStyle w:val="berschrift3"/>
        <w:rPr>
          <w:rFonts w:ascii="Arial" w:hAnsi="Arial" w:cs="Arial"/>
          <w:color w:val="auto"/>
        </w:rPr>
      </w:pPr>
      <w:r w:rsidRPr="00AA0C83">
        <w:rPr>
          <w:rFonts w:ascii="Arial" w:hAnsi="Arial" w:cs="Arial"/>
          <w:color w:val="auto"/>
        </w:rPr>
        <w:t>Art der Präferenzgewährung</w:t>
      </w:r>
    </w:p>
    <w:p w14:paraId="5B4D6283" w14:textId="77777777" w:rsidR="00AA0C83" w:rsidRPr="00AA0C83" w:rsidRDefault="00AA0C83" w:rsidP="00AA0C83">
      <w:pPr>
        <w:numPr>
          <w:ilvl w:val="0"/>
          <w:numId w:val="2"/>
        </w:numPr>
        <w:spacing w:before="100" w:beforeAutospacing="1" w:after="100" w:afterAutospacing="1"/>
        <w:rPr>
          <w:rFonts w:ascii="Arial" w:hAnsi="Arial" w:cs="Arial"/>
        </w:rPr>
      </w:pPr>
      <w:r w:rsidRPr="00AA0C83">
        <w:rPr>
          <w:rFonts w:ascii="Arial" w:hAnsi="Arial" w:cs="Arial"/>
        </w:rPr>
        <w:t>Einseitige Präferenzgewährung durch die Europäische Union</w:t>
      </w:r>
    </w:p>
    <w:p w14:paraId="42C923AA" w14:textId="77777777" w:rsidR="00AA0C83" w:rsidRPr="00AA0C83" w:rsidRDefault="00AA0C83" w:rsidP="00AA0C83">
      <w:pPr>
        <w:pStyle w:val="berschrift3"/>
        <w:rPr>
          <w:rFonts w:ascii="Arial" w:hAnsi="Arial" w:cs="Arial"/>
          <w:color w:val="auto"/>
        </w:rPr>
      </w:pPr>
      <w:hyperlink r:id="rId5" w:history="1">
        <w:r w:rsidRPr="00AA0C83">
          <w:rPr>
            <w:rStyle w:val="Hyperlink"/>
            <w:rFonts w:ascii="Arial" w:hAnsi="Arial" w:cs="Arial"/>
            <w:color w:val="auto"/>
            <w:u w:val="none"/>
          </w:rPr>
          <w:t>Präferenznachweise</w:t>
        </w:r>
      </w:hyperlink>
    </w:p>
    <w:p w14:paraId="396A1610" w14:textId="77777777" w:rsidR="00AA0C83" w:rsidRPr="00AA0C83" w:rsidRDefault="00AA0C83" w:rsidP="00AA0C83">
      <w:pPr>
        <w:numPr>
          <w:ilvl w:val="0"/>
          <w:numId w:val="3"/>
        </w:numPr>
        <w:spacing w:before="100" w:beforeAutospacing="1" w:after="100" w:afterAutospacing="1"/>
        <w:ind w:left="1440"/>
        <w:rPr>
          <w:rFonts w:ascii="Arial" w:hAnsi="Arial" w:cs="Arial"/>
        </w:rPr>
      </w:pPr>
    </w:p>
    <w:p w14:paraId="35DD2D78" w14:textId="77777777" w:rsidR="00AA0C83" w:rsidRPr="00AA0C83" w:rsidRDefault="00AA0C83" w:rsidP="00AA0C83">
      <w:pPr>
        <w:numPr>
          <w:ilvl w:val="1"/>
          <w:numId w:val="3"/>
        </w:numPr>
        <w:spacing w:before="100" w:beforeAutospacing="1" w:after="100" w:afterAutospacing="1"/>
        <w:rPr>
          <w:rFonts w:ascii="Arial" w:hAnsi="Arial" w:cs="Arial"/>
        </w:rPr>
      </w:pPr>
      <w:r w:rsidRPr="00AA0C83">
        <w:rPr>
          <w:rFonts w:ascii="Arial" w:hAnsi="Arial" w:cs="Arial"/>
        </w:rPr>
        <w:t>Erklärung zum Ursprung von Registrierten Ausführern</w:t>
      </w:r>
    </w:p>
    <w:p w14:paraId="01261D47" w14:textId="77777777" w:rsidR="00AA0C83" w:rsidRPr="00AA0C83" w:rsidRDefault="00AA0C83" w:rsidP="00AA0C83">
      <w:pPr>
        <w:numPr>
          <w:ilvl w:val="1"/>
          <w:numId w:val="3"/>
        </w:numPr>
        <w:spacing w:before="100" w:beforeAutospacing="1" w:after="100" w:afterAutospacing="1"/>
        <w:rPr>
          <w:rFonts w:ascii="Arial" w:hAnsi="Arial" w:cs="Arial"/>
        </w:rPr>
      </w:pPr>
      <w:r w:rsidRPr="00AA0C83">
        <w:rPr>
          <w:rFonts w:ascii="Arial" w:hAnsi="Arial" w:cs="Arial"/>
        </w:rPr>
        <w:t>Erklärung zum Ursprung von nicht Registrierten Ausführern bis zu einem Wert der enthaltenen Ursprungswaren von höchstens 6.000 Euro</w:t>
      </w:r>
    </w:p>
    <w:p w14:paraId="366C28D6" w14:textId="77777777" w:rsidR="00AA0C83" w:rsidRPr="00AA0C83" w:rsidRDefault="00AA0C83" w:rsidP="00AA0C83">
      <w:pPr>
        <w:numPr>
          <w:ilvl w:val="0"/>
          <w:numId w:val="4"/>
        </w:numPr>
        <w:spacing w:before="100" w:beforeAutospacing="1" w:after="100" w:afterAutospacing="1"/>
        <w:rPr>
          <w:rFonts w:ascii="Arial" w:hAnsi="Arial" w:cs="Arial"/>
        </w:rPr>
      </w:pPr>
      <w:r w:rsidRPr="00AA0C83">
        <w:rPr>
          <w:rFonts w:ascii="Arial" w:hAnsi="Arial" w:cs="Arial"/>
        </w:rPr>
        <w:t>Ausfuhr aus der Europäischen Union zum Zwecke der Kumulierung:</w:t>
      </w:r>
    </w:p>
    <w:p w14:paraId="6E6774F7" w14:textId="77777777" w:rsidR="00AA0C83" w:rsidRPr="00AA0C83" w:rsidRDefault="00AA0C83" w:rsidP="00AA0C83">
      <w:pPr>
        <w:numPr>
          <w:ilvl w:val="1"/>
          <w:numId w:val="4"/>
        </w:numPr>
        <w:spacing w:before="100" w:beforeAutospacing="1" w:after="100" w:afterAutospacing="1"/>
        <w:rPr>
          <w:rFonts w:ascii="Arial" w:hAnsi="Arial" w:cs="Arial"/>
        </w:rPr>
      </w:pPr>
      <w:r w:rsidRPr="00AA0C83">
        <w:rPr>
          <w:rFonts w:ascii="Arial" w:hAnsi="Arial" w:cs="Arial"/>
        </w:rPr>
        <w:t>Erklärung zum Ursprung von Registrierten Ausführern</w:t>
      </w:r>
    </w:p>
    <w:p w14:paraId="11FF1A60" w14:textId="77777777" w:rsidR="00AA0C83" w:rsidRPr="00AA0C83" w:rsidRDefault="00AA0C83" w:rsidP="00AA0C83">
      <w:pPr>
        <w:numPr>
          <w:ilvl w:val="1"/>
          <w:numId w:val="4"/>
        </w:numPr>
        <w:spacing w:before="100" w:beforeAutospacing="1" w:after="100" w:afterAutospacing="1"/>
        <w:rPr>
          <w:rFonts w:ascii="Arial" w:hAnsi="Arial" w:cs="Arial"/>
        </w:rPr>
      </w:pPr>
      <w:r w:rsidRPr="00AA0C83">
        <w:rPr>
          <w:rFonts w:ascii="Arial" w:hAnsi="Arial" w:cs="Arial"/>
        </w:rPr>
        <w:t>Erklärung zum Ursprung von nicht Registrierten Ausführern bis zu einem Wert der enthaltenen Ursprungswaren von höchstens 6.000 Euro</w:t>
      </w:r>
    </w:p>
    <w:p w14:paraId="7527CBC6" w14:textId="77777777" w:rsidR="00F629D6" w:rsidRPr="00AA0C83" w:rsidRDefault="00F629D6">
      <w:pPr>
        <w:rPr>
          <w:rFonts w:ascii="Arial" w:hAnsi="Arial" w:cs="Arial"/>
        </w:rPr>
      </w:pPr>
    </w:p>
    <w:p w14:paraId="2C9487D0" w14:textId="77777777" w:rsidR="00AA0C83" w:rsidRPr="00AA0C83" w:rsidRDefault="00AA0C83">
      <w:pPr>
        <w:rPr>
          <w:rFonts w:ascii="Arial" w:hAnsi="Arial" w:cs="Arial"/>
        </w:rPr>
      </w:pPr>
    </w:p>
    <w:p w14:paraId="6999BB62" w14:textId="77777777" w:rsidR="00AA0C83" w:rsidRPr="00AA0C83" w:rsidRDefault="00AA0C83" w:rsidP="00AA0C83">
      <w:pPr>
        <w:spacing w:before="100" w:beforeAutospacing="1" w:after="100" w:afterAutospacing="1"/>
        <w:outlineLvl w:val="1"/>
        <w:rPr>
          <w:rFonts w:ascii="Arial" w:eastAsia="Times New Roman" w:hAnsi="Arial" w:cs="Arial"/>
          <w:b/>
          <w:bCs/>
          <w:lang w:eastAsia="de-DE"/>
        </w:rPr>
      </w:pPr>
      <w:r w:rsidRPr="00AA0C83">
        <w:rPr>
          <w:rFonts w:ascii="Arial" w:eastAsia="Times New Roman" w:hAnsi="Arial" w:cs="Arial"/>
          <w:b/>
          <w:bCs/>
          <w:lang w:eastAsia="de-DE"/>
        </w:rPr>
        <w:t xml:space="preserve">Ursprungserklärung Malawi/APS-least </w:t>
      </w:r>
      <w:proofErr w:type="spellStart"/>
      <w:r w:rsidRPr="00AA0C83">
        <w:rPr>
          <w:rFonts w:ascii="Arial" w:eastAsia="Times New Roman" w:hAnsi="Arial" w:cs="Arial"/>
          <w:b/>
          <w:bCs/>
          <w:lang w:eastAsia="de-DE"/>
        </w:rPr>
        <w:t>developed</w:t>
      </w:r>
      <w:proofErr w:type="spellEnd"/>
      <w:r w:rsidRPr="00AA0C83">
        <w:rPr>
          <w:rFonts w:ascii="Arial" w:eastAsia="Times New Roman" w:hAnsi="Arial" w:cs="Arial"/>
          <w:b/>
          <w:bCs/>
          <w:lang w:eastAsia="de-DE"/>
        </w:rPr>
        <w:t xml:space="preserve"> countries (LDC) zum Stichtag 19.03.2023</w:t>
      </w:r>
    </w:p>
    <w:p w14:paraId="49B68F98"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b/>
          <w:bCs/>
          <w:lang w:eastAsia="de-DE"/>
        </w:rPr>
        <w:t>a) Wortlaut der Erklärung zum Ursprung gem. Artikel 92 UZK-IA</w:t>
      </w:r>
    </w:p>
    <w:p w14:paraId="7BAFA7C3"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i/>
          <w:iCs/>
          <w:lang w:eastAsia="de-DE"/>
        </w:rPr>
        <w:t>Nach Artikel 81 UZK-IA ist eine Erklärung zum Ursprung</w:t>
      </w:r>
      <w:r w:rsidRPr="00AA0C83">
        <w:rPr>
          <w:rFonts w:ascii="Arial" w:eastAsia="Times New Roman" w:hAnsi="Arial" w:cs="Arial"/>
          <w:i/>
          <w:iCs/>
          <w:lang w:eastAsia="de-DE"/>
        </w:rPr>
        <w:br/>
      </w:r>
      <w:r w:rsidRPr="00AA0C83">
        <w:rPr>
          <w:rFonts w:ascii="Arial" w:eastAsia="Times New Roman" w:hAnsi="Arial" w:cs="Arial"/>
          <w:i/>
          <w:iCs/>
          <w:lang w:eastAsia="de-DE"/>
        </w:rPr>
        <w:br/>
        <w:t>- durch Ausführer in der Europäischen Union ab dem 01.01.2017 und</w:t>
      </w:r>
      <w:r w:rsidRPr="00AA0C83">
        <w:rPr>
          <w:rFonts w:ascii="Arial" w:eastAsia="Times New Roman" w:hAnsi="Arial" w:cs="Arial"/>
          <w:i/>
          <w:iCs/>
          <w:lang w:eastAsia="de-DE"/>
        </w:rPr>
        <w:br/>
      </w:r>
      <w:r w:rsidRPr="00AA0C83">
        <w:rPr>
          <w:rFonts w:ascii="Arial" w:eastAsia="Times New Roman" w:hAnsi="Arial" w:cs="Arial"/>
          <w:i/>
          <w:iCs/>
          <w:lang w:eastAsia="de-DE"/>
        </w:rPr>
        <w:br/>
        <w:t>- durch Ausführer aus einem APS-Land ab dem Tag, an dem das begünstigte Land mit der Registrierung von Ausführern im REX-System beginnt, frühestens ab dem 01.01.2017 auszufertigen</w:t>
      </w:r>
    </w:p>
    <w:p w14:paraId="1CC3D31C" w14:textId="77777777" w:rsidR="00AA0C83" w:rsidRPr="00AA0C83" w:rsidRDefault="00AA0C83" w:rsidP="00AA0C83">
      <w:pPr>
        <w:rPr>
          <w:rFonts w:ascii="Arial" w:eastAsia="Times New Roman" w:hAnsi="Arial" w:cs="Arial"/>
          <w:lang w:eastAsia="de-DE"/>
        </w:rPr>
      </w:pPr>
    </w:p>
    <w:p w14:paraId="1F86A8F9"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 xml:space="preserve">Auf allen Handelspapieren mit Angabe des Namens und der vollständigen Anschrift des Ausführers und des Empfängers sowie der Beschreibung der Erzeugnisse und dem Datum der Ausstellung </w:t>
      </w:r>
      <w:proofErr w:type="gramStart"/>
      <w:r w:rsidRPr="00AA0C83">
        <w:rPr>
          <w:rFonts w:ascii="Arial" w:eastAsia="Times New Roman" w:hAnsi="Arial" w:cs="Arial"/>
          <w:lang w:eastAsia="de-DE"/>
        </w:rPr>
        <w:t>auszufertigen</w:t>
      </w:r>
      <w:r w:rsidRPr="00AA0C83">
        <w:rPr>
          <w:rFonts w:ascii="Arial" w:eastAsia="Times New Roman" w:hAnsi="Arial" w:cs="Arial"/>
          <w:vertAlign w:val="superscript"/>
          <w:lang w:eastAsia="de-DE"/>
        </w:rPr>
        <w:t>(</w:t>
      </w:r>
      <w:proofErr w:type="gramEnd"/>
      <w:r w:rsidRPr="00AA0C83">
        <w:rPr>
          <w:rFonts w:ascii="Arial" w:eastAsia="Times New Roman" w:hAnsi="Arial" w:cs="Arial"/>
          <w:vertAlign w:val="superscript"/>
          <w:lang w:eastAsia="de-DE"/>
        </w:rPr>
        <w:t>1)</w:t>
      </w:r>
    </w:p>
    <w:p w14:paraId="0C0D1D18" w14:textId="77777777" w:rsidR="00AA0C83" w:rsidRPr="00AA0C83" w:rsidRDefault="00AA0C83" w:rsidP="00AA0C83">
      <w:pPr>
        <w:spacing w:before="100" w:beforeAutospacing="1" w:after="100" w:afterAutospacing="1"/>
        <w:rPr>
          <w:rFonts w:ascii="Arial" w:eastAsia="Times New Roman" w:hAnsi="Arial" w:cs="Arial"/>
          <w:lang w:val="en-US" w:eastAsia="de-DE"/>
        </w:rPr>
      </w:pPr>
      <w:proofErr w:type="spellStart"/>
      <w:r w:rsidRPr="00AA0C83">
        <w:rPr>
          <w:rFonts w:ascii="Arial" w:eastAsia="Times New Roman" w:hAnsi="Arial" w:cs="Arial"/>
          <w:b/>
          <w:bCs/>
          <w:lang w:val="en-US" w:eastAsia="de-DE"/>
        </w:rPr>
        <w:t>Englische</w:t>
      </w:r>
      <w:proofErr w:type="spellEnd"/>
      <w:r w:rsidRPr="00AA0C83">
        <w:rPr>
          <w:rFonts w:ascii="Arial" w:eastAsia="Times New Roman" w:hAnsi="Arial" w:cs="Arial"/>
          <w:b/>
          <w:bCs/>
          <w:lang w:val="en-US" w:eastAsia="de-DE"/>
        </w:rPr>
        <w:t xml:space="preserve"> </w:t>
      </w:r>
      <w:proofErr w:type="spellStart"/>
      <w:r w:rsidRPr="00AA0C83">
        <w:rPr>
          <w:rFonts w:ascii="Arial" w:eastAsia="Times New Roman" w:hAnsi="Arial" w:cs="Arial"/>
          <w:b/>
          <w:bCs/>
          <w:lang w:val="en-US" w:eastAsia="de-DE"/>
        </w:rPr>
        <w:t>Fassung</w:t>
      </w:r>
      <w:proofErr w:type="spellEnd"/>
      <w:r w:rsidRPr="00AA0C83">
        <w:rPr>
          <w:rFonts w:ascii="Arial" w:eastAsia="Times New Roman" w:hAnsi="Arial" w:cs="Arial"/>
          <w:b/>
          <w:bCs/>
          <w:lang w:val="en-US" w:eastAsia="de-DE"/>
        </w:rPr>
        <w:t>:</w:t>
      </w:r>
    </w:p>
    <w:p w14:paraId="6E21E3E1"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lang w:val="en-US" w:eastAsia="de-DE"/>
        </w:rPr>
        <w:t xml:space="preserve">The exporter … (Number of Registered </w:t>
      </w:r>
      <w:proofErr w:type="gramStart"/>
      <w:r w:rsidRPr="00AA0C83">
        <w:rPr>
          <w:rFonts w:ascii="Arial" w:eastAsia="Times New Roman" w:hAnsi="Arial" w:cs="Arial"/>
          <w:lang w:val="en-US" w:eastAsia="de-DE"/>
        </w:rPr>
        <w:t>Exporter</w:t>
      </w:r>
      <w:r w:rsidRPr="00AA0C83">
        <w:rPr>
          <w:rFonts w:ascii="Arial" w:eastAsia="Times New Roman" w:hAnsi="Arial" w:cs="Arial"/>
          <w:vertAlign w:val="superscript"/>
          <w:lang w:val="en-US" w:eastAsia="de-DE"/>
        </w:rPr>
        <w:t>(</w:t>
      </w:r>
      <w:proofErr w:type="gramEnd"/>
      <w:r w:rsidRPr="00AA0C83">
        <w:rPr>
          <w:rFonts w:ascii="Arial" w:eastAsia="Times New Roman" w:hAnsi="Arial" w:cs="Arial"/>
          <w:vertAlign w:val="superscript"/>
          <w:lang w:val="en-US" w:eastAsia="de-DE"/>
        </w:rPr>
        <w:t>2)</w:t>
      </w:r>
      <w:r w:rsidRPr="00AA0C83">
        <w:rPr>
          <w:rFonts w:ascii="Arial" w:eastAsia="Times New Roman" w:hAnsi="Arial" w:cs="Arial"/>
          <w:lang w:val="en-US" w:eastAsia="de-DE"/>
        </w:rPr>
        <w:t xml:space="preserve">, </w:t>
      </w:r>
      <w:r w:rsidRPr="00AA0C83">
        <w:rPr>
          <w:rFonts w:ascii="Arial" w:eastAsia="Times New Roman" w:hAnsi="Arial" w:cs="Arial"/>
          <w:vertAlign w:val="superscript"/>
          <w:lang w:val="en-US" w:eastAsia="de-DE"/>
        </w:rPr>
        <w:t>(3)</w:t>
      </w:r>
      <w:r w:rsidRPr="00AA0C83">
        <w:rPr>
          <w:rFonts w:ascii="Arial" w:eastAsia="Times New Roman" w:hAnsi="Arial" w:cs="Arial"/>
          <w:lang w:val="en-US" w:eastAsia="de-DE"/>
        </w:rPr>
        <w:t xml:space="preserve">, </w:t>
      </w:r>
      <w:r w:rsidRPr="00AA0C83">
        <w:rPr>
          <w:rFonts w:ascii="Arial" w:eastAsia="Times New Roman" w:hAnsi="Arial" w:cs="Arial"/>
          <w:vertAlign w:val="superscript"/>
          <w:lang w:val="en-US" w:eastAsia="de-DE"/>
        </w:rPr>
        <w:t>(4)</w:t>
      </w:r>
      <w:r w:rsidRPr="00AA0C83">
        <w:rPr>
          <w:rFonts w:ascii="Arial" w:eastAsia="Times New Roman" w:hAnsi="Arial" w:cs="Arial"/>
          <w:lang w:val="en-US" w:eastAsia="de-DE"/>
        </w:rPr>
        <w:t xml:space="preserve">) of the products covered by this document declares that, except where otherwise clearly indicated, these products are of. … </w:t>
      </w:r>
      <w:r w:rsidRPr="00AA0C83">
        <w:rPr>
          <w:rFonts w:ascii="Arial" w:eastAsia="Times New Roman" w:hAnsi="Arial" w:cs="Arial"/>
          <w:vertAlign w:val="superscript"/>
          <w:lang w:val="en-US" w:eastAsia="de-DE"/>
        </w:rPr>
        <w:t>(5)</w:t>
      </w:r>
      <w:r w:rsidRPr="00AA0C83">
        <w:rPr>
          <w:rFonts w:ascii="Arial" w:eastAsia="Times New Roman" w:hAnsi="Arial" w:cs="Arial"/>
          <w:lang w:val="en-US" w:eastAsia="de-DE"/>
        </w:rPr>
        <w:t xml:space="preserve"> preferential origin according to rules of origin of the Generalized System of Preferences of the European Union and that the origin criterion met is … … </w:t>
      </w:r>
      <w:r w:rsidRPr="00AA0C83">
        <w:rPr>
          <w:rFonts w:ascii="Arial" w:eastAsia="Times New Roman" w:hAnsi="Arial" w:cs="Arial"/>
          <w:vertAlign w:val="superscript"/>
          <w:lang w:eastAsia="de-DE"/>
        </w:rPr>
        <w:t>(6)</w:t>
      </w:r>
    </w:p>
    <w:p w14:paraId="2530177D"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(1)</w:t>
      </w:r>
      <w:r w:rsidRPr="00AA0C83">
        <w:rPr>
          <w:rFonts w:ascii="Arial" w:eastAsia="Times New Roman" w:hAnsi="Arial" w:cs="Arial"/>
          <w:lang w:eastAsia="de-DE"/>
        </w:rPr>
        <w:t xml:space="preserve"> Ersetzt die Erklärung zum Ursprung eine andere Erklärung gemäß Artikel 101 Absätze 2 und 3 der Durchführungsverordnung (EU) 2015/2447, so muss die Ersatzerklärung zum Ursprung die Angabe "</w:t>
      </w:r>
      <w:proofErr w:type="spellStart"/>
      <w:r w:rsidRPr="00AA0C83">
        <w:rPr>
          <w:rFonts w:ascii="Arial" w:eastAsia="Times New Roman" w:hAnsi="Arial" w:cs="Arial"/>
          <w:lang w:eastAsia="de-DE"/>
        </w:rPr>
        <w:t>Replacement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statement</w:t>
      </w:r>
      <w:proofErr w:type="spellEnd"/>
      <w:r w:rsidRPr="00AA0C83">
        <w:rPr>
          <w:rFonts w:ascii="Arial" w:eastAsia="Times New Roman" w:hAnsi="Arial" w:cs="Arial"/>
          <w:lang w:eastAsia="de-DE"/>
        </w:rPr>
        <w:t xml:space="preserve">" oder </w:t>
      </w:r>
      <w:r w:rsidRPr="00AA0C83">
        <w:rPr>
          <w:rFonts w:ascii="Arial" w:eastAsia="Times New Roman" w:hAnsi="Arial" w:cs="Arial"/>
          <w:lang w:eastAsia="de-DE"/>
        </w:rPr>
        <w:lastRenderedPageBreak/>
        <w:t xml:space="preserve">"Attestation de </w:t>
      </w:r>
      <w:proofErr w:type="spellStart"/>
      <w:r w:rsidRPr="00AA0C83">
        <w:rPr>
          <w:rFonts w:ascii="Arial" w:eastAsia="Times New Roman" w:hAnsi="Arial" w:cs="Arial"/>
          <w:lang w:eastAsia="de-DE"/>
        </w:rPr>
        <w:t>remplacement</w:t>
      </w:r>
      <w:proofErr w:type="spellEnd"/>
      <w:r w:rsidRPr="00AA0C83">
        <w:rPr>
          <w:rFonts w:ascii="Arial" w:eastAsia="Times New Roman" w:hAnsi="Arial" w:cs="Arial"/>
          <w:lang w:eastAsia="de-DE"/>
        </w:rPr>
        <w:t>" oder "</w:t>
      </w:r>
      <w:proofErr w:type="spellStart"/>
      <w:r w:rsidRPr="00AA0C83">
        <w:rPr>
          <w:rFonts w:ascii="Arial" w:eastAsia="Times New Roman" w:hAnsi="Arial" w:cs="Arial"/>
          <w:lang w:eastAsia="de-DE"/>
        </w:rPr>
        <w:t>Comunicación</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sustitución</w:t>
      </w:r>
      <w:proofErr w:type="spellEnd"/>
      <w:r w:rsidRPr="00AA0C83">
        <w:rPr>
          <w:rFonts w:ascii="Arial" w:eastAsia="Times New Roman" w:hAnsi="Arial" w:cs="Arial"/>
          <w:lang w:eastAsia="de-DE"/>
        </w:rPr>
        <w:t>" enthalten. Die Ersatzerklärung muss auch das Datum der Ausfertigung der ursprünglichen Erklärung und alle sonstigen erforderlichen Angaben gemäß Artikel 101 Absatz 1 Unterabsatz 2 der Durchführungsverordnung (EU) 2015/2447 enthalten.</w:t>
      </w:r>
    </w:p>
    <w:p w14:paraId="4101EDDA"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(2)</w:t>
      </w:r>
      <w:r w:rsidRPr="00AA0C83">
        <w:rPr>
          <w:rFonts w:ascii="Arial" w:eastAsia="Times New Roman" w:hAnsi="Arial" w:cs="Arial"/>
          <w:lang w:eastAsia="de-DE"/>
        </w:rPr>
        <w:t xml:space="preserve"> Ersetzt die Erklärung zum Ursprung eine andere Erklärung gemäß Artikel 101 Absatz 2 Unterabsatz 1 und Artikel 101 Absatz 3 der Durchführungsverordnung (EU) 2015/2447, muss der Wiederversender der Waren, der eine solche Erklärung ausstellt, seinen Namen und seine vollständige Anschrift sowie seine Nummer als registrierter Ausführer angeben.</w:t>
      </w:r>
    </w:p>
    <w:p w14:paraId="020E9D10"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(3)</w:t>
      </w:r>
      <w:r w:rsidRPr="00AA0C83">
        <w:rPr>
          <w:rFonts w:ascii="Arial" w:eastAsia="Times New Roman" w:hAnsi="Arial" w:cs="Arial"/>
          <w:lang w:eastAsia="de-DE"/>
        </w:rPr>
        <w:t xml:space="preserve"> Ersetzt die Erklärung zum Ursprung eine andere Erklärung gemäß Artikel 101 Absatz 2 Unterabsatz 2 der Durchführungsverordnung (EU) 2015/2447, muss der Wiederversender der Waren, der eine solche Erklärung ausstellt, seinen Namen und seine vollständige Anschrift sowie den Vermerk (französische Fassung) "</w:t>
      </w:r>
      <w:proofErr w:type="spellStart"/>
      <w:r w:rsidRPr="00AA0C83">
        <w:rPr>
          <w:rFonts w:ascii="Arial" w:eastAsia="Times New Roman" w:hAnsi="Arial" w:cs="Arial"/>
          <w:lang w:eastAsia="de-DE"/>
        </w:rPr>
        <w:t>agissant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sur</w:t>
      </w:r>
      <w:proofErr w:type="spellEnd"/>
      <w:r w:rsidRPr="00AA0C83">
        <w:rPr>
          <w:rFonts w:ascii="Arial" w:eastAsia="Times New Roman" w:hAnsi="Arial" w:cs="Arial"/>
          <w:lang w:eastAsia="de-DE"/>
        </w:rPr>
        <w:t xml:space="preserve"> la </w:t>
      </w:r>
      <w:proofErr w:type="spellStart"/>
      <w:r w:rsidRPr="00AA0C83">
        <w:rPr>
          <w:rFonts w:ascii="Arial" w:eastAsia="Times New Roman" w:hAnsi="Arial" w:cs="Arial"/>
          <w:lang w:eastAsia="de-DE"/>
        </w:rPr>
        <w:t>base</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l"attestation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d"origine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établie</w:t>
      </w:r>
      <w:proofErr w:type="spellEnd"/>
      <w:r w:rsidRPr="00AA0C83">
        <w:rPr>
          <w:rFonts w:ascii="Arial" w:eastAsia="Times New Roman" w:hAnsi="Arial" w:cs="Arial"/>
          <w:lang w:eastAsia="de-DE"/>
        </w:rPr>
        <w:t xml:space="preserve"> par [</w:t>
      </w:r>
      <w:proofErr w:type="spellStart"/>
      <w:r w:rsidRPr="00AA0C83">
        <w:rPr>
          <w:rFonts w:ascii="Arial" w:eastAsia="Times New Roman" w:hAnsi="Arial" w:cs="Arial"/>
          <w:lang w:eastAsia="de-DE"/>
        </w:rPr>
        <w:t>nom</w:t>
      </w:r>
      <w:proofErr w:type="spellEnd"/>
      <w:r w:rsidRPr="00AA0C83">
        <w:rPr>
          <w:rFonts w:ascii="Arial" w:eastAsia="Times New Roman" w:hAnsi="Arial" w:cs="Arial"/>
          <w:lang w:eastAsia="de-DE"/>
        </w:rPr>
        <w:t xml:space="preserve"> et </w:t>
      </w:r>
      <w:proofErr w:type="spellStart"/>
      <w:r w:rsidRPr="00AA0C83">
        <w:rPr>
          <w:rFonts w:ascii="Arial" w:eastAsia="Times New Roman" w:hAnsi="Arial" w:cs="Arial"/>
          <w:lang w:eastAsia="de-DE"/>
        </w:rPr>
        <w:t>adresse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complète</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l"exportateur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dans</w:t>
      </w:r>
      <w:proofErr w:type="spellEnd"/>
      <w:r w:rsidRPr="00AA0C83">
        <w:rPr>
          <w:rFonts w:ascii="Arial" w:eastAsia="Times New Roman" w:hAnsi="Arial" w:cs="Arial"/>
          <w:lang w:eastAsia="de-DE"/>
        </w:rPr>
        <w:t xml:space="preserve"> le </w:t>
      </w:r>
      <w:proofErr w:type="spellStart"/>
      <w:r w:rsidRPr="00AA0C83">
        <w:rPr>
          <w:rFonts w:ascii="Arial" w:eastAsia="Times New Roman" w:hAnsi="Arial" w:cs="Arial"/>
          <w:lang w:eastAsia="de-DE"/>
        </w:rPr>
        <w:t>pays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bénéficiaire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enregistré</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sous</w:t>
      </w:r>
      <w:proofErr w:type="spellEnd"/>
      <w:r w:rsidRPr="00AA0C83">
        <w:rPr>
          <w:rFonts w:ascii="Arial" w:eastAsia="Times New Roman" w:hAnsi="Arial" w:cs="Arial"/>
          <w:lang w:eastAsia="de-DE"/>
        </w:rPr>
        <w:t xml:space="preserve"> le </w:t>
      </w:r>
      <w:proofErr w:type="spellStart"/>
      <w:r w:rsidRPr="00AA0C83">
        <w:rPr>
          <w:rFonts w:ascii="Arial" w:eastAsia="Times New Roman" w:hAnsi="Arial" w:cs="Arial"/>
          <w:lang w:eastAsia="de-DE"/>
        </w:rPr>
        <w:t>numéro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suivant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Numéro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d"exportateur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enregistré</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dans</w:t>
      </w:r>
      <w:proofErr w:type="spellEnd"/>
      <w:r w:rsidRPr="00AA0C83">
        <w:rPr>
          <w:rFonts w:ascii="Arial" w:eastAsia="Times New Roman" w:hAnsi="Arial" w:cs="Arial"/>
          <w:lang w:eastAsia="de-DE"/>
        </w:rPr>
        <w:t xml:space="preserve"> le </w:t>
      </w:r>
      <w:proofErr w:type="spellStart"/>
      <w:r w:rsidRPr="00AA0C83">
        <w:rPr>
          <w:rFonts w:ascii="Arial" w:eastAsia="Times New Roman" w:hAnsi="Arial" w:cs="Arial"/>
          <w:lang w:eastAsia="de-DE"/>
        </w:rPr>
        <w:t>pays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bénéficiaire</w:t>
      </w:r>
      <w:proofErr w:type="spellEnd"/>
      <w:r w:rsidRPr="00AA0C83">
        <w:rPr>
          <w:rFonts w:ascii="Arial" w:eastAsia="Times New Roman" w:hAnsi="Arial" w:cs="Arial"/>
          <w:lang w:eastAsia="de-DE"/>
        </w:rPr>
        <w:t>]" (englische Fassung) "</w:t>
      </w:r>
      <w:proofErr w:type="spellStart"/>
      <w:r w:rsidRPr="00AA0C83">
        <w:rPr>
          <w:rFonts w:ascii="Arial" w:eastAsia="Times New Roman" w:hAnsi="Arial" w:cs="Arial"/>
          <w:lang w:eastAsia="de-DE"/>
        </w:rPr>
        <w:t>acting</w:t>
      </w:r>
      <w:proofErr w:type="spellEnd"/>
      <w:r w:rsidRPr="00AA0C83">
        <w:rPr>
          <w:rFonts w:ascii="Arial" w:eastAsia="Times New Roman" w:hAnsi="Arial" w:cs="Arial"/>
          <w:lang w:eastAsia="de-DE"/>
        </w:rPr>
        <w:t xml:space="preserve"> on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basis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of</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statement</w:t>
      </w:r>
      <w:proofErr w:type="spellEnd"/>
      <w:r w:rsidRPr="00AA0C83">
        <w:rPr>
          <w:rFonts w:ascii="Arial" w:eastAsia="Times New Roman" w:hAnsi="Arial" w:cs="Arial"/>
          <w:lang w:eastAsia="de-DE"/>
        </w:rPr>
        <w:t xml:space="preserve"> on </w:t>
      </w:r>
      <w:proofErr w:type="spellStart"/>
      <w:r w:rsidRPr="00AA0C83">
        <w:rPr>
          <w:rFonts w:ascii="Arial" w:eastAsia="Times New Roman" w:hAnsi="Arial" w:cs="Arial"/>
          <w:lang w:eastAsia="de-DE"/>
        </w:rPr>
        <w:t>origin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made</w:t>
      </w:r>
      <w:proofErr w:type="spellEnd"/>
      <w:r w:rsidRPr="00AA0C83">
        <w:rPr>
          <w:rFonts w:ascii="Arial" w:eastAsia="Times New Roman" w:hAnsi="Arial" w:cs="Arial"/>
          <w:lang w:eastAsia="de-DE"/>
        </w:rPr>
        <w:t xml:space="preserve"> out </w:t>
      </w:r>
      <w:proofErr w:type="spellStart"/>
      <w:r w:rsidRPr="00AA0C83">
        <w:rPr>
          <w:rFonts w:ascii="Arial" w:eastAsia="Times New Roman" w:hAnsi="Arial" w:cs="Arial"/>
          <w:lang w:eastAsia="de-DE"/>
        </w:rPr>
        <w:t>by</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name</w:t>
      </w:r>
      <w:proofErr w:type="spellEnd"/>
      <w:r w:rsidRPr="00AA0C83">
        <w:rPr>
          <w:rFonts w:ascii="Arial" w:eastAsia="Times New Roman" w:hAnsi="Arial" w:cs="Arial"/>
          <w:lang w:eastAsia="de-DE"/>
        </w:rPr>
        <w:t xml:space="preserve"> and </w:t>
      </w:r>
      <w:proofErr w:type="spellStart"/>
      <w:r w:rsidRPr="00AA0C83">
        <w:rPr>
          <w:rFonts w:ascii="Arial" w:eastAsia="Times New Roman" w:hAnsi="Arial" w:cs="Arial"/>
          <w:lang w:eastAsia="de-DE"/>
        </w:rPr>
        <w:t>complete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address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of</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exporter</w:t>
      </w:r>
      <w:proofErr w:type="spellEnd"/>
      <w:r w:rsidRPr="00AA0C83">
        <w:rPr>
          <w:rFonts w:ascii="Arial" w:eastAsia="Times New Roman" w:hAnsi="Arial" w:cs="Arial"/>
          <w:lang w:eastAsia="de-DE"/>
        </w:rPr>
        <w:t xml:space="preserve"> in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beneficiary</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country</w:t>
      </w:r>
      <w:proofErr w:type="spellEnd"/>
      <w:r w:rsidRPr="00AA0C83">
        <w:rPr>
          <w:rFonts w:ascii="Arial" w:eastAsia="Times New Roman" w:hAnsi="Arial" w:cs="Arial"/>
          <w:lang w:eastAsia="de-DE"/>
        </w:rPr>
        <w:t xml:space="preserve">] registered </w:t>
      </w:r>
      <w:proofErr w:type="spellStart"/>
      <w:r w:rsidRPr="00AA0C83">
        <w:rPr>
          <w:rFonts w:ascii="Arial" w:eastAsia="Times New Roman" w:hAnsi="Arial" w:cs="Arial"/>
          <w:lang w:eastAsia="de-DE"/>
        </w:rPr>
        <w:t>under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following</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number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Number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of</w:t>
      </w:r>
      <w:proofErr w:type="spellEnd"/>
      <w:r w:rsidRPr="00AA0C83">
        <w:rPr>
          <w:rFonts w:ascii="Arial" w:eastAsia="Times New Roman" w:hAnsi="Arial" w:cs="Arial"/>
          <w:lang w:eastAsia="de-DE"/>
        </w:rPr>
        <w:t xml:space="preserve"> Registered </w:t>
      </w:r>
      <w:proofErr w:type="spellStart"/>
      <w:r w:rsidRPr="00AA0C83">
        <w:rPr>
          <w:rFonts w:ascii="Arial" w:eastAsia="Times New Roman" w:hAnsi="Arial" w:cs="Arial"/>
          <w:lang w:eastAsia="de-DE"/>
        </w:rPr>
        <w:t>Exporter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of</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exporter</w:t>
      </w:r>
      <w:proofErr w:type="spellEnd"/>
      <w:r w:rsidRPr="00AA0C83">
        <w:rPr>
          <w:rFonts w:ascii="Arial" w:eastAsia="Times New Roman" w:hAnsi="Arial" w:cs="Arial"/>
          <w:lang w:eastAsia="de-DE"/>
        </w:rPr>
        <w:t xml:space="preserve"> in </w:t>
      </w:r>
      <w:proofErr w:type="spellStart"/>
      <w:r w:rsidRPr="00AA0C83">
        <w:rPr>
          <w:rFonts w:ascii="Arial" w:eastAsia="Times New Roman" w:hAnsi="Arial" w:cs="Arial"/>
          <w:lang w:eastAsia="de-DE"/>
        </w:rPr>
        <w:t>the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beneficiary</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country</w:t>
      </w:r>
      <w:proofErr w:type="spellEnd"/>
      <w:r w:rsidRPr="00AA0C83">
        <w:rPr>
          <w:rFonts w:ascii="Arial" w:eastAsia="Times New Roman" w:hAnsi="Arial" w:cs="Arial"/>
          <w:lang w:eastAsia="de-DE"/>
        </w:rPr>
        <w:t>]" (spanische Fassung) "</w:t>
      </w:r>
      <w:proofErr w:type="spellStart"/>
      <w:r w:rsidRPr="00AA0C83">
        <w:rPr>
          <w:rFonts w:ascii="Arial" w:eastAsia="Times New Roman" w:hAnsi="Arial" w:cs="Arial"/>
          <w:lang w:eastAsia="de-DE"/>
        </w:rPr>
        <w:t>actuando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sobre</w:t>
      </w:r>
      <w:proofErr w:type="spellEnd"/>
      <w:r w:rsidRPr="00AA0C83">
        <w:rPr>
          <w:rFonts w:ascii="Arial" w:eastAsia="Times New Roman" w:hAnsi="Arial" w:cs="Arial"/>
          <w:lang w:eastAsia="de-DE"/>
        </w:rPr>
        <w:t xml:space="preserve"> la </w:t>
      </w:r>
      <w:proofErr w:type="spellStart"/>
      <w:r w:rsidRPr="00AA0C83">
        <w:rPr>
          <w:rFonts w:ascii="Arial" w:eastAsia="Times New Roman" w:hAnsi="Arial" w:cs="Arial"/>
          <w:lang w:eastAsia="de-DE"/>
        </w:rPr>
        <w:t>base</w:t>
      </w:r>
      <w:proofErr w:type="spellEnd"/>
      <w:r w:rsidRPr="00AA0C83">
        <w:rPr>
          <w:rFonts w:ascii="Arial" w:eastAsia="Times New Roman" w:hAnsi="Arial" w:cs="Arial"/>
          <w:lang w:eastAsia="de-DE"/>
        </w:rPr>
        <w:t xml:space="preserve"> de la </w:t>
      </w:r>
      <w:proofErr w:type="spellStart"/>
      <w:r w:rsidRPr="00AA0C83">
        <w:rPr>
          <w:rFonts w:ascii="Arial" w:eastAsia="Times New Roman" w:hAnsi="Arial" w:cs="Arial"/>
          <w:lang w:eastAsia="de-DE"/>
        </w:rPr>
        <w:t>comunicación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extendida</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por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nombre</w:t>
      </w:r>
      <w:proofErr w:type="spellEnd"/>
      <w:r w:rsidRPr="00AA0C83">
        <w:rPr>
          <w:rFonts w:ascii="Arial" w:eastAsia="Times New Roman" w:hAnsi="Arial" w:cs="Arial"/>
          <w:lang w:eastAsia="de-DE"/>
        </w:rPr>
        <w:t xml:space="preserve"> y </w:t>
      </w:r>
      <w:proofErr w:type="spellStart"/>
      <w:r w:rsidRPr="00AA0C83">
        <w:rPr>
          <w:rFonts w:ascii="Arial" w:eastAsia="Times New Roman" w:hAnsi="Arial" w:cs="Arial"/>
          <w:lang w:eastAsia="de-DE"/>
        </w:rPr>
        <w:t>dirección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completa</w:t>
      </w:r>
      <w:proofErr w:type="spellEnd"/>
      <w:r w:rsidRPr="00AA0C83">
        <w:rPr>
          <w:rFonts w:ascii="Arial" w:eastAsia="Times New Roman" w:hAnsi="Arial" w:cs="Arial"/>
          <w:lang w:eastAsia="de-DE"/>
        </w:rPr>
        <w:t xml:space="preserve"> del </w:t>
      </w:r>
      <w:proofErr w:type="spellStart"/>
      <w:r w:rsidRPr="00AA0C83">
        <w:rPr>
          <w:rFonts w:ascii="Arial" w:eastAsia="Times New Roman" w:hAnsi="Arial" w:cs="Arial"/>
          <w:lang w:eastAsia="de-DE"/>
        </w:rPr>
        <w:t>exportador</w:t>
      </w:r>
      <w:proofErr w:type="spellEnd"/>
      <w:r w:rsidRPr="00AA0C83">
        <w:rPr>
          <w:rFonts w:ascii="Arial" w:eastAsia="Times New Roman" w:hAnsi="Arial" w:cs="Arial"/>
          <w:lang w:eastAsia="de-DE"/>
        </w:rPr>
        <w:t xml:space="preserve"> en </w:t>
      </w:r>
      <w:proofErr w:type="spellStart"/>
      <w:r w:rsidRPr="00AA0C83">
        <w:rPr>
          <w:rFonts w:ascii="Arial" w:eastAsia="Times New Roman" w:hAnsi="Arial" w:cs="Arial"/>
          <w:lang w:eastAsia="de-DE"/>
        </w:rPr>
        <w:t>el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país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beneficiario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registrado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número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siguiente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Número</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exportador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registrado</w:t>
      </w:r>
      <w:proofErr w:type="spellEnd"/>
      <w:r w:rsidRPr="00AA0C83">
        <w:rPr>
          <w:rFonts w:ascii="Arial" w:eastAsia="Times New Roman" w:hAnsi="Arial" w:cs="Arial"/>
          <w:lang w:eastAsia="de-DE"/>
        </w:rPr>
        <w:t xml:space="preserve"> del </w:t>
      </w:r>
      <w:proofErr w:type="spellStart"/>
      <w:r w:rsidRPr="00AA0C83">
        <w:rPr>
          <w:rFonts w:ascii="Arial" w:eastAsia="Times New Roman" w:hAnsi="Arial" w:cs="Arial"/>
          <w:lang w:eastAsia="de-DE"/>
        </w:rPr>
        <w:t>exportador</w:t>
      </w:r>
      <w:proofErr w:type="spellEnd"/>
      <w:r w:rsidRPr="00AA0C83">
        <w:rPr>
          <w:rFonts w:ascii="Arial" w:eastAsia="Times New Roman" w:hAnsi="Arial" w:cs="Arial"/>
          <w:lang w:eastAsia="de-DE"/>
        </w:rPr>
        <w:t xml:space="preserve"> en </w:t>
      </w:r>
      <w:proofErr w:type="spellStart"/>
      <w:r w:rsidRPr="00AA0C83">
        <w:rPr>
          <w:rFonts w:ascii="Arial" w:eastAsia="Times New Roman" w:hAnsi="Arial" w:cs="Arial"/>
          <w:lang w:eastAsia="de-DE"/>
        </w:rPr>
        <w:t>el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país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beneficiario</w:t>
      </w:r>
      <w:proofErr w:type="spellEnd"/>
      <w:r w:rsidRPr="00AA0C83">
        <w:rPr>
          <w:rFonts w:ascii="Arial" w:eastAsia="Times New Roman" w:hAnsi="Arial" w:cs="Arial"/>
          <w:lang w:eastAsia="de-DE"/>
        </w:rPr>
        <w:t>]" angeben.</w:t>
      </w:r>
    </w:p>
    <w:p w14:paraId="05AC32A0"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(4)</w:t>
      </w:r>
      <w:r w:rsidRPr="00AA0C83">
        <w:rPr>
          <w:rFonts w:ascii="Arial" w:eastAsia="Times New Roman" w:hAnsi="Arial" w:cs="Arial"/>
          <w:lang w:eastAsia="de-DE"/>
        </w:rPr>
        <w:t xml:space="preserve"> Ersetzt die Erklärung zum Ursprung eine andere Erklärung gemäß Artikel 101 Absatz 2 der Durchführungsverordnung (EU) 2015/2447, muss der Wiederversender der Waren die Nummer des registrierten Ausführers nur angeben, wenn der Wert der Ursprungserzeugnisse in der ursprünglichen Sendung 6 000 EUR übersteigt.</w:t>
      </w:r>
    </w:p>
    <w:p w14:paraId="3A1EE65D"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(5)</w:t>
      </w:r>
      <w:r w:rsidRPr="00AA0C83">
        <w:rPr>
          <w:rFonts w:ascii="Arial" w:eastAsia="Times New Roman" w:hAnsi="Arial" w:cs="Arial"/>
          <w:lang w:eastAsia="de-DE"/>
        </w:rPr>
        <w:t xml:space="preserve"> Angabe des Ursprungslands der Erzeugnisse. Betrifft die Erklärung zum Ursprung Erzeugnisse mit Ursprung in der Union, so hat der Ausführer den Ursprung mithilfe der Kurzbezeichnung "EU" anzugeben. Betrifft die Erklärung zum Ursprung ganz oder teilweise Erzeugnisse mit Ursprung in Ceuta und Melilla im Sinne des Artikels 112 der Durchführungsverordnung (EU) 2015/2447, so hat der Ausführer den Ursprung mithilfe der Kurzbezeichnung "CM" anzugeben.</w:t>
      </w:r>
    </w:p>
    <w:p w14:paraId="4E785E22"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(6)</w:t>
      </w:r>
      <w:r w:rsidRPr="00AA0C83">
        <w:rPr>
          <w:rFonts w:ascii="Arial" w:eastAsia="Times New Roman" w:hAnsi="Arial" w:cs="Arial"/>
          <w:lang w:eastAsia="de-DE"/>
        </w:rPr>
        <w:t xml:space="preserve"> Vollständig gewonnene oder hergestellte Erzeugnisse: anzugeben ist der Buchstabe "P"; in ausreichendem Maße </w:t>
      </w:r>
      <w:proofErr w:type="spellStart"/>
      <w:r w:rsidRPr="00AA0C83">
        <w:rPr>
          <w:rFonts w:ascii="Arial" w:eastAsia="Times New Roman" w:hAnsi="Arial" w:cs="Arial"/>
          <w:lang w:eastAsia="de-DE"/>
        </w:rPr>
        <w:t>be</w:t>
      </w:r>
      <w:proofErr w:type="spellEnd"/>
      <w:r w:rsidRPr="00AA0C83">
        <w:rPr>
          <w:rFonts w:ascii="Arial" w:eastAsia="Times New Roman" w:hAnsi="Arial" w:cs="Arial"/>
          <w:lang w:eastAsia="de-DE"/>
        </w:rPr>
        <w:t>- oder verarbeitete Erzeugnisse: anzugeben ist der Buchstabe "W", gefolgt von einer Position des Harmonisierten Systems (Beispiel: "W" 9618). Die obengenannte Angabe ist gegebenenfalls durch eine der folgenden Angaben zu ersetzen:</w:t>
      </w:r>
    </w:p>
    <w:p w14:paraId="7AC01F88" w14:textId="77777777" w:rsidR="00AA0C83" w:rsidRPr="00AA0C83" w:rsidRDefault="00AA0C83" w:rsidP="00AA0C83">
      <w:pPr>
        <w:numPr>
          <w:ilvl w:val="0"/>
          <w:numId w:val="1"/>
        </w:num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 xml:space="preserve">bei bilateraler Kumulierung: "EU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UE" oder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UE";</w:t>
      </w:r>
    </w:p>
    <w:p w14:paraId="378694CD" w14:textId="77777777" w:rsidR="00AA0C83" w:rsidRPr="00AA0C83" w:rsidRDefault="00AA0C83" w:rsidP="00AA0C83">
      <w:pPr>
        <w:numPr>
          <w:ilvl w:val="0"/>
          <w:numId w:val="1"/>
        </w:num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bei Kumulierung mit Norwegen, der Schweiz oder der Türkei: "</w:t>
      </w:r>
      <w:proofErr w:type="spellStart"/>
      <w:r w:rsidRPr="00AA0C83">
        <w:rPr>
          <w:rFonts w:ascii="Arial" w:eastAsia="Times New Roman" w:hAnsi="Arial" w:cs="Arial"/>
          <w:lang w:eastAsia="de-DE"/>
        </w:rPr>
        <w:t>Norway</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Switzerland</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xml:space="preserve">", "Turkey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Norvège</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Suisse",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Turquie</w:t>
      </w:r>
      <w:proofErr w:type="spellEnd"/>
      <w:r w:rsidRPr="00AA0C83">
        <w:rPr>
          <w:rFonts w:ascii="Arial" w:eastAsia="Times New Roman" w:hAnsi="Arial" w:cs="Arial"/>
          <w:lang w:eastAsia="de-DE"/>
        </w:rPr>
        <w:t>" oder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Noruega</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Suiza</w:t>
      </w:r>
      <w:proofErr w:type="spellEnd"/>
      <w:r w:rsidRPr="00AA0C83">
        <w:rPr>
          <w:rFonts w:ascii="Arial" w:eastAsia="Times New Roman" w:hAnsi="Arial" w:cs="Arial"/>
          <w:lang w:eastAsia="de-DE"/>
        </w:rPr>
        <w:t>" oder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Turquía</w:t>
      </w:r>
      <w:proofErr w:type="spellEnd"/>
      <w:r w:rsidRPr="00AA0C83">
        <w:rPr>
          <w:rFonts w:ascii="Arial" w:eastAsia="Times New Roman" w:hAnsi="Arial" w:cs="Arial"/>
          <w:lang w:eastAsia="de-DE"/>
        </w:rPr>
        <w:t>";</w:t>
      </w:r>
    </w:p>
    <w:p w14:paraId="410741A2" w14:textId="77777777" w:rsidR="00AA0C83" w:rsidRPr="00AA0C83" w:rsidRDefault="00AA0C83" w:rsidP="00AA0C83">
      <w:pPr>
        <w:numPr>
          <w:ilvl w:val="0"/>
          <w:numId w:val="1"/>
        </w:num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 xml:space="preserve">bei regionaler Kumulierung: "regional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regional" oder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regional";</w:t>
      </w:r>
    </w:p>
    <w:p w14:paraId="4E6DB06D" w14:textId="77777777" w:rsidR="00AA0C83" w:rsidRPr="00AA0C83" w:rsidRDefault="00AA0C83" w:rsidP="00AA0C83">
      <w:pPr>
        <w:numPr>
          <w:ilvl w:val="0"/>
          <w:numId w:val="1"/>
        </w:num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lastRenderedPageBreak/>
        <w:t>bei erweiterter Kumulierung: "</w:t>
      </w:r>
      <w:proofErr w:type="spellStart"/>
      <w:r w:rsidRPr="00AA0C83">
        <w:rPr>
          <w:rFonts w:ascii="Arial" w:eastAsia="Times New Roman" w:hAnsi="Arial" w:cs="Arial"/>
          <w:lang w:eastAsia="de-DE"/>
        </w:rPr>
        <w:t>extended</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with</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country</w:t>
      </w:r>
      <w:proofErr w:type="spellEnd"/>
      <w:r w:rsidRPr="00AA0C83">
        <w:rPr>
          <w:rFonts w:ascii="Arial" w:eastAsia="Times New Roman" w:hAnsi="Arial" w:cs="Arial"/>
          <w:lang w:eastAsia="de-DE"/>
        </w:rPr>
        <w:t xml:space="preserve"> x",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étendu</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avec</w:t>
      </w:r>
      <w:proofErr w:type="spellEnd"/>
      <w:r w:rsidRPr="00AA0C83">
        <w:rPr>
          <w:rFonts w:ascii="Arial" w:eastAsia="Times New Roman" w:hAnsi="Arial" w:cs="Arial"/>
          <w:lang w:eastAsia="de-DE"/>
        </w:rPr>
        <w:t xml:space="preserve"> le </w:t>
      </w:r>
      <w:proofErr w:type="spellStart"/>
      <w:r w:rsidRPr="00AA0C83">
        <w:rPr>
          <w:rFonts w:ascii="Arial" w:eastAsia="Times New Roman" w:hAnsi="Arial" w:cs="Arial"/>
          <w:lang w:eastAsia="de-DE"/>
        </w:rPr>
        <w:t>pays</w:t>
      </w:r>
      <w:proofErr w:type="spellEnd"/>
      <w:r w:rsidRPr="00AA0C83">
        <w:rPr>
          <w:rFonts w:ascii="Arial" w:eastAsia="Times New Roman" w:hAnsi="Arial" w:cs="Arial"/>
          <w:lang w:eastAsia="de-DE"/>
        </w:rPr>
        <w:t xml:space="preserve"> x" oder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ampliada</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país</w:t>
      </w:r>
      <w:proofErr w:type="spellEnd"/>
      <w:r w:rsidRPr="00AA0C83">
        <w:rPr>
          <w:rFonts w:ascii="Arial" w:eastAsia="Times New Roman" w:hAnsi="Arial" w:cs="Arial"/>
          <w:lang w:eastAsia="de-DE"/>
        </w:rPr>
        <w:t xml:space="preserve"> x".</w:t>
      </w:r>
    </w:p>
    <w:p w14:paraId="611637DD" w14:textId="77777777" w:rsidR="00AA0C83" w:rsidRPr="00AA0C83" w:rsidRDefault="00AA0C83" w:rsidP="00AA0C83">
      <w:pPr>
        <w:spacing w:before="100" w:beforeAutospacing="1" w:after="100" w:afterAutospacing="1"/>
        <w:rPr>
          <w:rFonts w:ascii="Arial" w:eastAsia="Times New Roman" w:hAnsi="Arial" w:cs="Arial"/>
          <w:lang w:val="en-US" w:eastAsia="de-DE"/>
        </w:rPr>
      </w:pPr>
      <w:r w:rsidRPr="00AA0C83">
        <w:rPr>
          <w:rFonts w:ascii="Arial" w:eastAsia="Times New Roman" w:hAnsi="Arial" w:cs="Arial"/>
          <w:b/>
          <w:bCs/>
          <w:lang w:eastAsia="de-DE"/>
        </w:rPr>
        <w:t>Französische Fassung</w:t>
      </w:r>
      <w:r w:rsidRPr="00AA0C83">
        <w:rPr>
          <w:rFonts w:ascii="Arial" w:eastAsia="Times New Roman" w:hAnsi="Arial" w:cs="Arial"/>
          <w:lang w:eastAsia="de-DE"/>
        </w:rPr>
        <w:br/>
      </w:r>
      <w:proofErr w:type="spellStart"/>
      <w:r w:rsidRPr="00AA0C83">
        <w:rPr>
          <w:rFonts w:ascii="Arial" w:eastAsia="Times New Roman" w:hAnsi="Arial" w:cs="Arial"/>
          <w:lang w:eastAsia="de-DE"/>
        </w:rPr>
        <w:t>L"exportateur</w:t>
      </w:r>
      <w:proofErr w:type="spellEnd"/>
      <w:r w:rsidRPr="00AA0C83">
        <w:rPr>
          <w:rFonts w:ascii="Arial" w:eastAsia="Times New Roman" w:hAnsi="Arial" w:cs="Arial"/>
          <w:lang w:eastAsia="de-DE"/>
        </w:rPr>
        <w:t xml:space="preserve"> … (</w:t>
      </w:r>
      <w:proofErr w:type="spellStart"/>
      <w:r w:rsidRPr="00AA0C83">
        <w:rPr>
          <w:rFonts w:ascii="Arial" w:eastAsia="Times New Roman" w:hAnsi="Arial" w:cs="Arial"/>
          <w:lang w:eastAsia="de-DE"/>
        </w:rPr>
        <w:t>Numéro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d"exportateur</w:t>
      </w:r>
      <w:proofErr w:type="spellEnd"/>
      <w:r w:rsidRPr="00AA0C83">
        <w:rPr>
          <w:rFonts w:ascii="Arial" w:eastAsia="Times New Roman" w:hAnsi="Arial" w:cs="Arial"/>
          <w:lang w:eastAsia="de-DE"/>
        </w:rPr>
        <w:t xml:space="preserve"> </w:t>
      </w:r>
      <w:proofErr w:type="spellStart"/>
      <w:proofErr w:type="gramStart"/>
      <w:r w:rsidRPr="00AA0C83">
        <w:rPr>
          <w:rFonts w:ascii="Arial" w:eastAsia="Times New Roman" w:hAnsi="Arial" w:cs="Arial"/>
          <w:lang w:eastAsia="de-DE"/>
        </w:rPr>
        <w:t>enregistré</w:t>
      </w:r>
      <w:proofErr w:type="spellEnd"/>
      <w:r w:rsidRPr="00AA0C83">
        <w:rPr>
          <w:rFonts w:ascii="Arial" w:eastAsia="Times New Roman" w:hAnsi="Arial" w:cs="Arial"/>
          <w:vertAlign w:val="superscript"/>
          <w:lang w:eastAsia="de-DE"/>
        </w:rPr>
        <w:t>(</w:t>
      </w:r>
      <w:proofErr w:type="gramEnd"/>
      <w:r w:rsidRPr="00AA0C83">
        <w:rPr>
          <w:rFonts w:ascii="Arial" w:eastAsia="Times New Roman" w:hAnsi="Arial" w:cs="Arial"/>
          <w:vertAlign w:val="superscript"/>
          <w:lang w:eastAsia="de-DE"/>
        </w:rPr>
        <w:t>2)</w:t>
      </w:r>
      <w:r w:rsidRPr="00AA0C83">
        <w:rPr>
          <w:rFonts w:ascii="Arial" w:eastAsia="Times New Roman" w:hAnsi="Arial" w:cs="Arial"/>
          <w:lang w:eastAsia="de-DE"/>
        </w:rPr>
        <w:t xml:space="preserve">, </w:t>
      </w:r>
      <w:r w:rsidRPr="00AA0C83">
        <w:rPr>
          <w:rFonts w:ascii="Arial" w:eastAsia="Times New Roman" w:hAnsi="Arial" w:cs="Arial"/>
          <w:vertAlign w:val="superscript"/>
          <w:lang w:eastAsia="de-DE"/>
        </w:rPr>
        <w:t>(3)</w:t>
      </w:r>
      <w:r w:rsidRPr="00AA0C83">
        <w:rPr>
          <w:rFonts w:ascii="Arial" w:eastAsia="Times New Roman" w:hAnsi="Arial" w:cs="Arial"/>
          <w:lang w:eastAsia="de-DE"/>
        </w:rPr>
        <w:t xml:space="preserve">, </w:t>
      </w:r>
      <w:r w:rsidRPr="00AA0C83">
        <w:rPr>
          <w:rFonts w:ascii="Arial" w:eastAsia="Times New Roman" w:hAnsi="Arial" w:cs="Arial"/>
          <w:vertAlign w:val="superscript"/>
          <w:lang w:eastAsia="de-DE"/>
        </w:rPr>
        <w:t>(4)</w:t>
      </w:r>
      <w:r w:rsidRPr="00AA0C83">
        <w:rPr>
          <w:rFonts w:ascii="Arial" w:eastAsia="Times New Roman" w:hAnsi="Arial" w:cs="Arial"/>
          <w:lang w:eastAsia="de-DE"/>
        </w:rPr>
        <w:t xml:space="preserve">) des </w:t>
      </w:r>
      <w:proofErr w:type="spellStart"/>
      <w:r w:rsidRPr="00AA0C83">
        <w:rPr>
          <w:rFonts w:ascii="Arial" w:eastAsia="Times New Roman" w:hAnsi="Arial" w:cs="Arial"/>
          <w:lang w:eastAsia="de-DE"/>
        </w:rPr>
        <w:t>produits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couverts</w:t>
      </w:r>
      <w:proofErr w:type="spellEnd"/>
      <w:r w:rsidRPr="00AA0C83">
        <w:rPr>
          <w:rFonts w:ascii="Arial" w:eastAsia="Times New Roman" w:hAnsi="Arial" w:cs="Arial"/>
          <w:lang w:eastAsia="de-DE"/>
        </w:rPr>
        <w:t xml:space="preserve"> par le </w:t>
      </w:r>
      <w:proofErr w:type="spellStart"/>
      <w:r w:rsidRPr="00AA0C83">
        <w:rPr>
          <w:rFonts w:ascii="Arial" w:eastAsia="Times New Roman" w:hAnsi="Arial" w:cs="Arial"/>
          <w:lang w:eastAsia="de-DE"/>
        </w:rPr>
        <w:t>présent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document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déclare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que</w:t>
      </w:r>
      <w:proofErr w:type="spellEnd"/>
      <w:r w:rsidRPr="00AA0C83">
        <w:rPr>
          <w:rFonts w:ascii="Arial" w:eastAsia="Times New Roman" w:hAnsi="Arial" w:cs="Arial"/>
          <w:lang w:eastAsia="de-DE"/>
        </w:rPr>
        <w:t xml:space="preserve">, sauf </w:t>
      </w:r>
      <w:proofErr w:type="spellStart"/>
      <w:r w:rsidRPr="00AA0C83">
        <w:rPr>
          <w:rFonts w:ascii="Arial" w:eastAsia="Times New Roman" w:hAnsi="Arial" w:cs="Arial"/>
          <w:lang w:eastAsia="de-DE"/>
        </w:rPr>
        <w:t>indication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claire</w:t>
      </w:r>
      <w:proofErr w:type="spellEnd"/>
      <w:r w:rsidRPr="00AA0C83">
        <w:rPr>
          <w:rFonts w:ascii="Arial" w:eastAsia="Times New Roman" w:hAnsi="Arial" w:cs="Arial"/>
          <w:lang w:eastAsia="de-DE"/>
        </w:rPr>
        <w:t xml:space="preserve"> du contraire, </w:t>
      </w:r>
      <w:proofErr w:type="spellStart"/>
      <w:r w:rsidRPr="00AA0C83">
        <w:rPr>
          <w:rFonts w:ascii="Arial" w:eastAsia="Times New Roman" w:hAnsi="Arial" w:cs="Arial"/>
          <w:lang w:eastAsia="de-DE"/>
        </w:rPr>
        <w:t>ces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produits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ont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l"origine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préférentielle</w:t>
      </w:r>
      <w:proofErr w:type="spellEnd"/>
      <w:r w:rsidRPr="00AA0C83">
        <w:rPr>
          <w:rFonts w:ascii="Arial" w:eastAsia="Times New Roman" w:hAnsi="Arial" w:cs="Arial"/>
          <w:lang w:eastAsia="de-DE"/>
        </w:rPr>
        <w:t xml:space="preserve">.… </w:t>
      </w:r>
      <w:r w:rsidRPr="00AA0C83">
        <w:rPr>
          <w:rFonts w:ascii="Arial" w:eastAsia="Times New Roman" w:hAnsi="Arial" w:cs="Arial"/>
          <w:vertAlign w:val="superscript"/>
          <w:lang w:eastAsia="de-DE"/>
        </w:rPr>
        <w:t>(5)</w:t>
      </w:r>
      <w:r w:rsidRPr="00AA0C83">
        <w:rPr>
          <w:rFonts w:ascii="Arial" w:eastAsia="Times New Roman" w:hAnsi="Arial" w:cs="Arial"/>
          <w:lang w:eastAsia="de-DE"/>
        </w:rPr>
        <w:t xml:space="preserve"> au sens des </w:t>
      </w:r>
      <w:proofErr w:type="spellStart"/>
      <w:r w:rsidRPr="00AA0C83">
        <w:rPr>
          <w:rFonts w:ascii="Arial" w:eastAsia="Times New Roman" w:hAnsi="Arial" w:cs="Arial"/>
          <w:lang w:eastAsia="de-DE"/>
        </w:rPr>
        <w:t>règles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d"origine</w:t>
      </w:r>
      <w:proofErr w:type="spellEnd"/>
      <w:r w:rsidRPr="00AA0C83">
        <w:rPr>
          <w:rFonts w:ascii="Arial" w:eastAsia="Times New Roman" w:hAnsi="Arial" w:cs="Arial"/>
          <w:lang w:eastAsia="de-DE"/>
        </w:rPr>
        <w:t xml:space="preserve"> du </w:t>
      </w:r>
      <w:proofErr w:type="spellStart"/>
      <w:r w:rsidRPr="00AA0C83">
        <w:rPr>
          <w:rFonts w:ascii="Arial" w:eastAsia="Times New Roman" w:hAnsi="Arial" w:cs="Arial"/>
          <w:lang w:eastAsia="de-DE"/>
        </w:rPr>
        <w:t>Système</w:t>
      </w:r>
      <w:proofErr w:type="spellEnd"/>
      <w:r w:rsidRPr="00AA0C83">
        <w:rPr>
          <w:rFonts w:ascii="Arial" w:eastAsia="Times New Roman" w:hAnsi="Arial" w:cs="Arial"/>
          <w:lang w:eastAsia="de-DE"/>
        </w:rPr>
        <w:t xml:space="preserve"> des </w:t>
      </w:r>
      <w:proofErr w:type="spellStart"/>
      <w:r w:rsidRPr="00AA0C83">
        <w:rPr>
          <w:rFonts w:ascii="Arial" w:eastAsia="Times New Roman" w:hAnsi="Arial" w:cs="Arial"/>
          <w:lang w:eastAsia="de-DE"/>
        </w:rPr>
        <w:t>préférences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tarifaires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généralisées</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l’Union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européenne</w:t>
      </w:r>
      <w:proofErr w:type="spellEnd"/>
      <w:r w:rsidRPr="00AA0C83">
        <w:rPr>
          <w:rFonts w:ascii="Arial" w:eastAsia="Times New Roman" w:hAnsi="Arial" w:cs="Arial"/>
          <w:lang w:eastAsia="de-DE"/>
        </w:rPr>
        <w:t xml:space="preserve"> et </w:t>
      </w:r>
      <w:proofErr w:type="spellStart"/>
      <w:r w:rsidRPr="00AA0C83">
        <w:rPr>
          <w:rFonts w:ascii="Arial" w:eastAsia="Times New Roman" w:hAnsi="Arial" w:cs="Arial"/>
          <w:lang w:eastAsia="de-DE"/>
        </w:rPr>
        <w:t>que</w:t>
      </w:r>
      <w:proofErr w:type="spellEnd"/>
      <w:r w:rsidRPr="00AA0C83">
        <w:rPr>
          <w:rFonts w:ascii="Arial" w:eastAsia="Times New Roman" w:hAnsi="Arial" w:cs="Arial"/>
          <w:lang w:eastAsia="de-DE"/>
        </w:rPr>
        <w:t xml:space="preserve"> le </w:t>
      </w:r>
      <w:proofErr w:type="spellStart"/>
      <w:r w:rsidRPr="00AA0C83">
        <w:rPr>
          <w:rFonts w:ascii="Arial" w:eastAsia="Times New Roman" w:hAnsi="Arial" w:cs="Arial"/>
          <w:lang w:eastAsia="de-DE"/>
        </w:rPr>
        <w:t>critère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d"origine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satisfait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est</w:t>
      </w:r>
      <w:proofErr w:type="spellEnd"/>
      <w:r w:rsidRPr="00AA0C83">
        <w:rPr>
          <w:rFonts w:ascii="Arial" w:eastAsia="Times New Roman" w:hAnsi="Arial" w:cs="Arial"/>
          <w:lang w:eastAsia="de-DE"/>
        </w:rPr>
        <w:t xml:space="preserve"> … … </w:t>
      </w:r>
      <w:r w:rsidRPr="00AA0C83">
        <w:rPr>
          <w:rFonts w:ascii="Arial" w:eastAsia="Times New Roman" w:hAnsi="Arial" w:cs="Arial"/>
          <w:vertAlign w:val="superscript"/>
          <w:lang w:val="en-US" w:eastAsia="de-DE"/>
        </w:rPr>
        <w:t>(6)</w:t>
      </w:r>
    </w:p>
    <w:p w14:paraId="2C69F333" w14:textId="77777777" w:rsidR="00AA0C83" w:rsidRPr="00AA0C83" w:rsidRDefault="00AA0C83" w:rsidP="00AA0C83">
      <w:pPr>
        <w:spacing w:before="100" w:beforeAutospacing="1" w:after="100" w:afterAutospacing="1"/>
        <w:rPr>
          <w:rFonts w:ascii="Arial" w:eastAsia="Times New Roman" w:hAnsi="Arial" w:cs="Arial"/>
          <w:lang w:eastAsia="de-DE"/>
        </w:rPr>
      </w:pPr>
      <w:proofErr w:type="spellStart"/>
      <w:r w:rsidRPr="00AA0C83">
        <w:rPr>
          <w:rFonts w:ascii="Arial" w:eastAsia="Times New Roman" w:hAnsi="Arial" w:cs="Arial"/>
          <w:b/>
          <w:bCs/>
          <w:lang w:val="en-US" w:eastAsia="de-DE"/>
        </w:rPr>
        <w:t>Spanische</w:t>
      </w:r>
      <w:proofErr w:type="spellEnd"/>
      <w:r w:rsidRPr="00AA0C83">
        <w:rPr>
          <w:rFonts w:ascii="Arial" w:eastAsia="Times New Roman" w:hAnsi="Arial" w:cs="Arial"/>
          <w:b/>
          <w:bCs/>
          <w:lang w:val="en-US" w:eastAsia="de-DE"/>
        </w:rPr>
        <w:t xml:space="preserve"> </w:t>
      </w:r>
      <w:proofErr w:type="spellStart"/>
      <w:r w:rsidRPr="00AA0C83">
        <w:rPr>
          <w:rFonts w:ascii="Arial" w:eastAsia="Times New Roman" w:hAnsi="Arial" w:cs="Arial"/>
          <w:b/>
          <w:bCs/>
          <w:lang w:val="en-US" w:eastAsia="de-DE"/>
        </w:rPr>
        <w:t>Fassung</w:t>
      </w:r>
      <w:proofErr w:type="spellEnd"/>
      <w:r w:rsidRPr="00AA0C83">
        <w:rPr>
          <w:rFonts w:ascii="Arial" w:eastAsia="Times New Roman" w:hAnsi="Arial" w:cs="Arial"/>
          <w:b/>
          <w:bCs/>
          <w:lang w:val="en-US" w:eastAsia="de-DE"/>
        </w:rPr>
        <w:t>:</w:t>
      </w:r>
      <w:r w:rsidRPr="00AA0C83">
        <w:rPr>
          <w:rFonts w:ascii="Arial" w:eastAsia="Times New Roman" w:hAnsi="Arial" w:cs="Arial"/>
          <w:lang w:val="en-US" w:eastAsia="de-DE"/>
        </w:rPr>
        <w:br/>
        <w:t xml:space="preserve">El </w:t>
      </w:r>
      <w:proofErr w:type="spellStart"/>
      <w:r w:rsidRPr="00AA0C83">
        <w:rPr>
          <w:rFonts w:ascii="Arial" w:eastAsia="Times New Roman" w:hAnsi="Arial" w:cs="Arial"/>
          <w:lang w:val="en-US" w:eastAsia="de-DE"/>
        </w:rPr>
        <w:t>exportador</w:t>
      </w:r>
      <w:proofErr w:type="spellEnd"/>
      <w:r w:rsidRPr="00AA0C83">
        <w:rPr>
          <w:rFonts w:ascii="Arial" w:eastAsia="Times New Roman" w:hAnsi="Arial" w:cs="Arial"/>
          <w:lang w:val="en-US" w:eastAsia="de-DE"/>
        </w:rPr>
        <w:t xml:space="preserve"> … (</w:t>
      </w:r>
      <w:proofErr w:type="spellStart"/>
      <w:r w:rsidRPr="00AA0C83">
        <w:rPr>
          <w:rFonts w:ascii="Arial" w:eastAsia="Times New Roman" w:hAnsi="Arial" w:cs="Arial"/>
          <w:lang w:val="en-US" w:eastAsia="de-DE"/>
        </w:rPr>
        <w:t>Número</w:t>
      </w:r>
      <w:proofErr w:type="spellEnd"/>
      <w:r w:rsidRPr="00AA0C83">
        <w:rPr>
          <w:rFonts w:ascii="Arial" w:eastAsia="Times New Roman" w:hAnsi="Arial" w:cs="Arial"/>
          <w:lang w:val="en-US" w:eastAsia="de-DE"/>
        </w:rPr>
        <w:t xml:space="preserve"> de </w:t>
      </w:r>
      <w:proofErr w:type="spellStart"/>
      <w:r w:rsidRPr="00AA0C83">
        <w:rPr>
          <w:rFonts w:ascii="Arial" w:eastAsia="Times New Roman" w:hAnsi="Arial" w:cs="Arial"/>
          <w:lang w:val="en-US" w:eastAsia="de-DE"/>
        </w:rPr>
        <w:t>exportador</w:t>
      </w:r>
      <w:proofErr w:type="spellEnd"/>
      <w:r w:rsidRPr="00AA0C83">
        <w:rPr>
          <w:rFonts w:ascii="Arial" w:eastAsia="Times New Roman" w:hAnsi="Arial" w:cs="Arial"/>
          <w:lang w:val="en-US" w:eastAsia="de-DE"/>
        </w:rPr>
        <w:t xml:space="preserve"> </w:t>
      </w:r>
      <w:proofErr w:type="spellStart"/>
      <w:proofErr w:type="gramStart"/>
      <w:r w:rsidRPr="00AA0C83">
        <w:rPr>
          <w:rFonts w:ascii="Arial" w:eastAsia="Times New Roman" w:hAnsi="Arial" w:cs="Arial"/>
          <w:lang w:val="en-US" w:eastAsia="de-DE"/>
        </w:rPr>
        <w:t>registrado</w:t>
      </w:r>
      <w:proofErr w:type="spellEnd"/>
      <w:r w:rsidRPr="00AA0C83">
        <w:rPr>
          <w:rFonts w:ascii="Arial" w:eastAsia="Times New Roman" w:hAnsi="Arial" w:cs="Arial"/>
          <w:vertAlign w:val="superscript"/>
          <w:lang w:val="en-US" w:eastAsia="de-DE"/>
        </w:rPr>
        <w:t>(</w:t>
      </w:r>
      <w:proofErr w:type="gramEnd"/>
      <w:r w:rsidRPr="00AA0C83">
        <w:rPr>
          <w:rFonts w:ascii="Arial" w:eastAsia="Times New Roman" w:hAnsi="Arial" w:cs="Arial"/>
          <w:vertAlign w:val="superscript"/>
          <w:lang w:val="en-US" w:eastAsia="de-DE"/>
        </w:rPr>
        <w:t>2)</w:t>
      </w:r>
      <w:r w:rsidRPr="00AA0C83">
        <w:rPr>
          <w:rFonts w:ascii="Arial" w:eastAsia="Times New Roman" w:hAnsi="Arial" w:cs="Arial"/>
          <w:lang w:val="en-US" w:eastAsia="de-DE"/>
        </w:rPr>
        <w:t xml:space="preserve">, </w:t>
      </w:r>
      <w:r w:rsidRPr="00AA0C83">
        <w:rPr>
          <w:rFonts w:ascii="Arial" w:eastAsia="Times New Roman" w:hAnsi="Arial" w:cs="Arial"/>
          <w:vertAlign w:val="superscript"/>
          <w:lang w:val="en-US" w:eastAsia="de-DE"/>
        </w:rPr>
        <w:t>(3)</w:t>
      </w:r>
      <w:r w:rsidRPr="00AA0C83">
        <w:rPr>
          <w:rFonts w:ascii="Arial" w:eastAsia="Times New Roman" w:hAnsi="Arial" w:cs="Arial"/>
          <w:lang w:val="en-US" w:eastAsia="de-DE"/>
        </w:rPr>
        <w:t xml:space="preserve">, </w:t>
      </w:r>
      <w:r w:rsidRPr="00AA0C83">
        <w:rPr>
          <w:rFonts w:ascii="Arial" w:eastAsia="Times New Roman" w:hAnsi="Arial" w:cs="Arial"/>
          <w:vertAlign w:val="superscript"/>
          <w:lang w:val="en-US" w:eastAsia="de-DE"/>
        </w:rPr>
        <w:t>(4)</w:t>
      </w:r>
      <w:r w:rsidRPr="00AA0C83">
        <w:rPr>
          <w:rFonts w:ascii="Arial" w:eastAsia="Times New Roman" w:hAnsi="Arial" w:cs="Arial"/>
          <w:lang w:val="en-US" w:eastAsia="de-DE"/>
        </w:rPr>
        <w:t xml:space="preserve">) de </w:t>
      </w:r>
      <w:proofErr w:type="spellStart"/>
      <w:r w:rsidRPr="00AA0C83">
        <w:rPr>
          <w:rFonts w:ascii="Arial" w:eastAsia="Times New Roman" w:hAnsi="Arial" w:cs="Arial"/>
          <w:lang w:val="en-US" w:eastAsia="de-DE"/>
        </w:rPr>
        <w:t>los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productos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incluidos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en</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el</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presente</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documento</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declara</w:t>
      </w:r>
      <w:proofErr w:type="spellEnd"/>
      <w:r w:rsidRPr="00AA0C83">
        <w:rPr>
          <w:rFonts w:ascii="Arial" w:eastAsia="Times New Roman" w:hAnsi="Arial" w:cs="Arial"/>
          <w:lang w:val="en-US" w:eastAsia="de-DE"/>
        </w:rPr>
        <w:t xml:space="preserve"> que, salvo </w:t>
      </w:r>
      <w:proofErr w:type="spellStart"/>
      <w:r w:rsidRPr="00AA0C83">
        <w:rPr>
          <w:rFonts w:ascii="Arial" w:eastAsia="Times New Roman" w:hAnsi="Arial" w:cs="Arial"/>
          <w:lang w:val="en-US" w:eastAsia="de-DE"/>
        </w:rPr>
        <w:t>indicación</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en</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sentido</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contrario</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estos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productos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gozan</w:t>
      </w:r>
      <w:proofErr w:type="spellEnd"/>
      <w:r w:rsidRPr="00AA0C83">
        <w:rPr>
          <w:rFonts w:ascii="Arial" w:eastAsia="Times New Roman" w:hAnsi="Arial" w:cs="Arial"/>
          <w:lang w:val="en-US" w:eastAsia="de-DE"/>
        </w:rPr>
        <w:t xml:space="preserve"> de un </w:t>
      </w:r>
      <w:proofErr w:type="spellStart"/>
      <w:r w:rsidRPr="00AA0C83">
        <w:rPr>
          <w:rFonts w:ascii="Arial" w:eastAsia="Times New Roman" w:hAnsi="Arial" w:cs="Arial"/>
          <w:lang w:val="en-US" w:eastAsia="de-DE"/>
        </w:rPr>
        <w:t>origen</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preferencial</w:t>
      </w:r>
      <w:proofErr w:type="spellEnd"/>
      <w:r w:rsidRPr="00AA0C83">
        <w:rPr>
          <w:rFonts w:ascii="Arial" w:eastAsia="Times New Roman" w:hAnsi="Arial" w:cs="Arial"/>
          <w:lang w:val="en-US" w:eastAsia="de-DE"/>
        </w:rPr>
        <w:t xml:space="preserve">. … </w:t>
      </w:r>
      <w:r w:rsidRPr="00AA0C83">
        <w:rPr>
          <w:rFonts w:ascii="Arial" w:eastAsia="Times New Roman" w:hAnsi="Arial" w:cs="Arial"/>
          <w:vertAlign w:val="superscript"/>
          <w:lang w:val="en-US" w:eastAsia="de-DE"/>
        </w:rPr>
        <w:t>(5)</w:t>
      </w:r>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en</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el</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sentido</w:t>
      </w:r>
      <w:proofErr w:type="spellEnd"/>
      <w:r w:rsidRPr="00AA0C83">
        <w:rPr>
          <w:rFonts w:ascii="Arial" w:eastAsia="Times New Roman" w:hAnsi="Arial" w:cs="Arial"/>
          <w:lang w:val="en-US" w:eastAsia="de-DE"/>
        </w:rPr>
        <w:t xml:space="preserve"> de las </w:t>
      </w:r>
      <w:proofErr w:type="spellStart"/>
      <w:r w:rsidRPr="00AA0C83">
        <w:rPr>
          <w:rFonts w:ascii="Arial" w:eastAsia="Times New Roman" w:hAnsi="Arial" w:cs="Arial"/>
          <w:lang w:val="en-US" w:eastAsia="de-DE"/>
        </w:rPr>
        <w:t>normas</w:t>
      </w:r>
      <w:proofErr w:type="spellEnd"/>
      <w:r w:rsidRPr="00AA0C83">
        <w:rPr>
          <w:rFonts w:ascii="Arial" w:eastAsia="Times New Roman" w:hAnsi="Arial" w:cs="Arial"/>
          <w:lang w:val="en-US" w:eastAsia="de-DE"/>
        </w:rPr>
        <w:t xml:space="preserve"> de </w:t>
      </w:r>
      <w:proofErr w:type="spellStart"/>
      <w:r w:rsidRPr="00AA0C83">
        <w:rPr>
          <w:rFonts w:ascii="Arial" w:eastAsia="Times New Roman" w:hAnsi="Arial" w:cs="Arial"/>
          <w:lang w:val="en-US" w:eastAsia="de-DE"/>
        </w:rPr>
        <w:t>origen</w:t>
      </w:r>
      <w:proofErr w:type="spellEnd"/>
      <w:r w:rsidRPr="00AA0C83">
        <w:rPr>
          <w:rFonts w:ascii="Arial" w:eastAsia="Times New Roman" w:hAnsi="Arial" w:cs="Arial"/>
          <w:lang w:val="en-US" w:eastAsia="de-DE"/>
        </w:rPr>
        <w:t xml:space="preserve"> del Sistema de </w:t>
      </w:r>
      <w:proofErr w:type="spellStart"/>
      <w:r w:rsidRPr="00AA0C83">
        <w:rPr>
          <w:rFonts w:ascii="Arial" w:eastAsia="Times New Roman" w:hAnsi="Arial" w:cs="Arial"/>
          <w:lang w:val="en-US" w:eastAsia="de-DE"/>
        </w:rPr>
        <w:t>preferencias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generalizado</w:t>
      </w:r>
      <w:proofErr w:type="spellEnd"/>
      <w:r w:rsidRPr="00AA0C83">
        <w:rPr>
          <w:rFonts w:ascii="Arial" w:eastAsia="Times New Roman" w:hAnsi="Arial" w:cs="Arial"/>
          <w:lang w:val="en-US" w:eastAsia="de-DE"/>
        </w:rPr>
        <w:t xml:space="preserve"> de la Unión </w:t>
      </w:r>
      <w:proofErr w:type="spellStart"/>
      <w:r w:rsidRPr="00AA0C83">
        <w:rPr>
          <w:rFonts w:ascii="Arial" w:eastAsia="Times New Roman" w:hAnsi="Arial" w:cs="Arial"/>
          <w:lang w:val="en-US" w:eastAsia="de-DE"/>
        </w:rPr>
        <w:t>europea</w:t>
      </w:r>
      <w:proofErr w:type="spellEnd"/>
      <w:r w:rsidRPr="00AA0C83">
        <w:rPr>
          <w:rFonts w:ascii="Arial" w:eastAsia="Times New Roman" w:hAnsi="Arial" w:cs="Arial"/>
          <w:lang w:val="en-US" w:eastAsia="de-DE"/>
        </w:rPr>
        <w:t xml:space="preserve"> y que </w:t>
      </w:r>
      <w:proofErr w:type="spellStart"/>
      <w:r w:rsidRPr="00AA0C83">
        <w:rPr>
          <w:rFonts w:ascii="Arial" w:eastAsia="Times New Roman" w:hAnsi="Arial" w:cs="Arial"/>
          <w:lang w:val="en-US" w:eastAsia="de-DE"/>
        </w:rPr>
        <w:t>el</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criterio</w:t>
      </w:r>
      <w:proofErr w:type="spellEnd"/>
      <w:r w:rsidRPr="00AA0C83">
        <w:rPr>
          <w:rFonts w:ascii="Arial" w:eastAsia="Times New Roman" w:hAnsi="Arial" w:cs="Arial"/>
          <w:lang w:val="en-US" w:eastAsia="de-DE"/>
        </w:rPr>
        <w:t xml:space="preserve"> de </w:t>
      </w:r>
      <w:proofErr w:type="spellStart"/>
      <w:r w:rsidRPr="00AA0C83">
        <w:rPr>
          <w:rFonts w:ascii="Arial" w:eastAsia="Times New Roman" w:hAnsi="Arial" w:cs="Arial"/>
          <w:lang w:val="en-US" w:eastAsia="de-DE"/>
        </w:rPr>
        <w:t>origen</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satisfecho</w:t>
      </w:r>
      <w:proofErr w:type="spellEnd"/>
      <w:r w:rsidRPr="00AA0C83">
        <w:rPr>
          <w:rFonts w:ascii="Arial" w:eastAsia="Times New Roman" w:hAnsi="Arial" w:cs="Arial"/>
          <w:lang w:val="en-US" w:eastAsia="de-DE"/>
        </w:rPr>
        <w:t xml:space="preserve"> es … … </w:t>
      </w:r>
      <w:r w:rsidRPr="00AA0C83">
        <w:rPr>
          <w:rFonts w:ascii="Arial" w:eastAsia="Times New Roman" w:hAnsi="Arial" w:cs="Arial"/>
          <w:vertAlign w:val="superscript"/>
          <w:lang w:eastAsia="de-DE"/>
        </w:rPr>
        <w:t>(6)</w:t>
      </w:r>
    </w:p>
    <w:p w14:paraId="77A3C42A"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b/>
          <w:bCs/>
          <w:lang w:eastAsia="de-DE"/>
        </w:rPr>
        <w:t>b) Wortlaut der Erklärung auf der Rechnung gem. Artikel 75 UZK-IA</w:t>
      </w:r>
    </w:p>
    <w:p w14:paraId="60A97AE3"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i/>
          <w:iCs/>
          <w:lang w:eastAsia="de-DE"/>
        </w:rPr>
        <w:t>Nach Artikel 81 UZK-IA kann diese Erklärung auf der Rechnung durch Ausführer aus einem APS-Land ausgefertigt werden, das mit der Registrierung begonnen hat, das REX-System aber noch nicht effektiv anwendet und dessen Übergangszeitraum noch nicht beendet ist.</w:t>
      </w:r>
    </w:p>
    <w:p w14:paraId="60DC4B93" w14:textId="77777777" w:rsidR="00AA0C83" w:rsidRPr="00AA0C83" w:rsidRDefault="00AA0C83" w:rsidP="00AA0C83">
      <w:pPr>
        <w:rPr>
          <w:rFonts w:ascii="Arial" w:eastAsia="Times New Roman" w:hAnsi="Arial" w:cs="Arial"/>
          <w:lang w:eastAsia="de-DE"/>
        </w:rPr>
      </w:pPr>
    </w:p>
    <w:p w14:paraId="7E4C42EE"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Die Erklärung auf der Rechnung, deren Wortlaut nachstehend wiedergegeben ist, ist gemäß den Fußnoten auszufertigen. Die Fußnoten brauchen jedoch nicht wiedergegeben zu werden.</w:t>
      </w:r>
    </w:p>
    <w:p w14:paraId="4EB0A051"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b/>
          <w:bCs/>
          <w:lang w:eastAsia="de-DE"/>
        </w:rPr>
        <w:t>Englische Fassung:</w:t>
      </w:r>
    </w:p>
    <w:p w14:paraId="69032701" w14:textId="77777777" w:rsidR="00AA0C83" w:rsidRPr="00AA0C83" w:rsidRDefault="00AA0C83" w:rsidP="00AA0C83">
      <w:pPr>
        <w:spacing w:before="100" w:beforeAutospacing="1" w:after="100" w:afterAutospacing="1"/>
        <w:rPr>
          <w:rFonts w:ascii="Arial" w:eastAsia="Times New Roman" w:hAnsi="Arial" w:cs="Arial"/>
          <w:lang w:val="en-US" w:eastAsia="de-DE"/>
        </w:rPr>
      </w:pPr>
      <w:r w:rsidRPr="00AA0C83">
        <w:rPr>
          <w:rFonts w:ascii="Arial" w:eastAsia="Times New Roman" w:hAnsi="Arial" w:cs="Arial"/>
          <w:lang w:val="en-US" w:eastAsia="de-DE"/>
        </w:rPr>
        <w:t xml:space="preserve">The exporter of the products covered by this document (customs </w:t>
      </w:r>
      <w:proofErr w:type="spellStart"/>
      <w:r w:rsidRPr="00AA0C83">
        <w:rPr>
          <w:rFonts w:ascii="Arial" w:eastAsia="Times New Roman" w:hAnsi="Arial" w:cs="Arial"/>
          <w:lang w:val="en-US" w:eastAsia="de-DE"/>
        </w:rPr>
        <w:t>authorisation</w:t>
      </w:r>
      <w:proofErr w:type="spellEnd"/>
      <w:r w:rsidRPr="00AA0C83">
        <w:rPr>
          <w:rFonts w:ascii="Arial" w:eastAsia="Times New Roman" w:hAnsi="Arial" w:cs="Arial"/>
          <w:lang w:val="en-US" w:eastAsia="de-DE"/>
        </w:rPr>
        <w:t xml:space="preserve"> Nº. ... </w:t>
      </w:r>
      <w:r w:rsidRPr="00AA0C83">
        <w:rPr>
          <w:rFonts w:ascii="Arial" w:eastAsia="Times New Roman" w:hAnsi="Arial" w:cs="Arial"/>
          <w:vertAlign w:val="superscript"/>
          <w:lang w:val="en-US" w:eastAsia="de-DE"/>
        </w:rPr>
        <w:t>(1)</w:t>
      </w:r>
      <w:r w:rsidRPr="00AA0C83">
        <w:rPr>
          <w:rFonts w:ascii="Arial" w:eastAsia="Times New Roman" w:hAnsi="Arial" w:cs="Arial"/>
          <w:lang w:val="en-US" w:eastAsia="de-DE"/>
        </w:rPr>
        <w:t xml:space="preserve">) declares that, except where otherwise clearly indicated, these products are of ... preferential origin </w:t>
      </w:r>
      <w:r w:rsidRPr="00AA0C83">
        <w:rPr>
          <w:rFonts w:ascii="Arial" w:eastAsia="Times New Roman" w:hAnsi="Arial" w:cs="Arial"/>
          <w:vertAlign w:val="superscript"/>
          <w:lang w:val="en-US" w:eastAsia="de-DE"/>
        </w:rPr>
        <w:t>(2)</w:t>
      </w:r>
      <w:r w:rsidRPr="00AA0C83">
        <w:rPr>
          <w:rFonts w:ascii="Arial" w:eastAsia="Times New Roman" w:hAnsi="Arial" w:cs="Arial"/>
          <w:lang w:val="en-US" w:eastAsia="de-DE"/>
        </w:rPr>
        <w:t xml:space="preserve"> according to the rules of origin of the Generalized System of Preferences of the European </w:t>
      </w:r>
      <w:proofErr w:type="gramStart"/>
      <w:r w:rsidRPr="00AA0C83">
        <w:rPr>
          <w:rFonts w:ascii="Arial" w:eastAsia="Times New Roman" w:hAnsi="Arial" w:cs="Arial"/>
          <w:lang w:val="en-US" w:eastAsia="de-DE"/>
        </w:rPr>
        <w:t>Union</w:t>
      </w:r>
      <w:r w:rsidRPr="00AA0C83">
        <w:rPr>
          <w:rFonts w:ascii="Arial" w:eastAsia="Times New Roman" w:hAnsi="Arial" w:cs="Arial"/>
          <w:vertAlign w:val="superscript"/>
          <w:lang w:val="en-US" w:eastAsia="de-DE"/>
        </w:rPr>
        <w:t>(</w:t>
      </w:r>
      <w:proofErr w:type="gramEnd"/>
      <w:r w:rsidRPr="00AA0C83">
        <w:rPr>
          <w:rFonts w:ascii="Arial" w:eastAsia="Times New Roman" w:hAnsi="Arial" w:cs="Arial"/>
          <w:vertAlign w:val="superscript"/>
          <w:lang w:val="en-US" w:eastAsia="de-DE"/>
        </w:rPr>
        <w:t>3)</w:t>
      </w:r>
      <w:r w:rsidRPr="00AA0C83">
        <w:rPr>
          <w:rFonts w:ascii="Arial" w:eastAsia="Times New Roman" w:hAnsi="Arial" w:cs="Arial"/>
          <w:lang w:val="en-US" w:eastAsia="de-DE"/>
        </w:rPr>
        <w:t xml:space="preserve"> and</w:t>
      </w:r>
      <w:r w:rsidRPr="00AA0C83">
        <w:rPr>
          <w:rFonts w:ascii="Arial" w:eastAsia="Times New Roman" w:hAnsi="Arial" w:cs="Arial"/>
          <w:vertAlign w:val="superscript"/>
          <w:lang w:val="en-US" w:eastAsia="de-DE"/>
        </w:rPr>
        <w:t>(4)</w:t>
      </w:r>
    </w:p>
    <w:p w14:paraId="38FC3A90"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(5)</w:t>
      </w:r>
    </w:p>
    <w:p w14:paraId="3F5F810D"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(Ort und Datum)</w:t>
      </w:r>
    </w:p>
    <w:p w14:paraId="4DE6A84A"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(6)</w:t>
      </w:r>
    </w:p>
    <w:p w14:paraId="24D2ED2F"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lang w:eastAsia="de-DE"/>
        </w:rPr>
        <w:t>(Unterschrift des Ausführers und Name des Unterzeichners in Druckschrift)</w:t>
      </w:r>
    </w:p>
    <w:p w14:paraId="4AE1F6CB"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(1)</w:t>
      </w:r>
      <w:r w:rsidRPr="00AA0C83">
        <w:rPr>
          <w:rFonts w:ascii="Arial" w:eastAsia="Times New Roman" w:hAnsi="Arial" w:cs="Arial"/>
          <w:lang w:eastAsia="de-DE"/>
        </w:rPr>
        <w:t xml:space="preserve"> Wird die Erklärung auf der Rechnung von einem ermächtigten Unions-Ausführer im Sinne des Artikels 77 Absatz 4 der Durchführungsverordnung (EU) 2015/2447 mit Einzelheiten zur Umsetzung von Bestimmungen der Verordnung (EU) Nr. 952/2013 (Siehe Seite 558 dieses Amtsblatts.) ausgefertigt, so ist die Bewilligungsnummer des ermächtigten Ausführers an dieser Stelle einzutragen. Wird die Erklärung auf der Rechnung nicht durch einen ermächtigten Ausführer ausgefertigt (was bei in </w:t>
      </w:r>
      <w:r w:rsidRPr="00AA0C83">
        <w:rPr>
          <w:rFonts w:ascii="Arial" w:eastAsia="Times New Roman" w:hAnsi="Arial" w:cs="Arial"/>
          <w:lang w:eastAsia="de-DE"/>
        </w:rPr>
        <w:lastRenderedPageBreak/>
        <w:t>begünstigten Ländern ausgefertigten Erklärungen auf der Rechnung stets der Fall ist), so sind die Wörter in Klammern wegzulassen bzw. kann der Raum freigelassen werden.</w:t>
      </w:r>
    </w:p>
    <w:p w14:paraId="59C5B7F7"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(2)</w:t>
      </w:r>
      <w:r w:rsidRPr="00AA0C83">
        <w:rPr>
          <w:rFonts w:ascii="Arial" w:eastAsia="Times New Roman" w:hAnsi="Arial" w:cs="Arial"/>
          <w:lang w:eastAsia="de-DE"/>
        </w:rPr>
        <w:t xml:space="preserve"> Angabe des Ursprungslands der Erzeugnisse. Betrifft die Erklärung auf der Rechnung ganz oder teilweise Erzeugnisse mit Ursprung in Ceuta und Melilla im Sinne des Artikels 112 der Durchführungsverordnung (EU) 2015/2447, so hat der Ausführer auf dem Papier, auf dem die Erklärung ausgefertigt wird, deutlich sichtbar die Kurzbezeichnung "CM" anzubringen.</w:t>
      </w:r>
    </w:p>
    <w:p w14:paraId="112F5FFE"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(3)</w:t>
      </w:r>
      <w:r w:rsidRPr="00AA0C83">
        <w:rPr>
          <w:rFonts w:ascii="Arial" w:eastAsia="Times New Roman" w:hAnsi="Arial" w:cs="Arial"/>
          <w:lang w:eastAsia="de-DE"/>
        </w:rPr>
        <w:t xml:space="preserve"> Gegebenenfalls ist eine der folgenden Angaben zu machen: "EU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Norway</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Switzerland</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xml:space="preserve">", "Turkey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xml:space="preserve">", "regional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extended</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cumulation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with</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country</w:t>
      </w:r>
      <w:proofErr w:type="spellEnd"/>
      <w:r w:rsidRPr="00AA0C83">
        <w:rPr>
          <w:rFonts w:ascii="Arial" w:eastAsia="Times New Roman" w:hAnsi="Arial" w:cs="Arial"/>
          <w:lang w:eastAsia="de-DE"/>
        </w:rPr>
        <w:t xml:space="preserve"> x" </w:t>
      </w:r>
      <w:proofErr w:type="spellStart"/>
      <w:r w:rsidRPr="00AA0C83">
        <w:rPr>
          <w:rFonts w:ascii="Arial" w:eastAsia="Times New Roman" w:hAnsi="Arial" w:cs="Arial"/>
          <w:lang w:eastAsia="de-DE"/>
        </w:rPr>
        <w:t>or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UE",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Norvège</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Suisse",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Turquie</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regional", "</w:t>
      </w:r>
      <w:proofErr w:type="spellStart"/>
      <w:r w:rsidRPr="00AA0C83">
        <w:rPr>
          <w:rFonts w:ascii="Arial" w:eastAsia="Times New Roman" w:hAnsi="Arial" w:cs="Arial"/>
          <w:lang w:eastAsia="de-DE"/>
        </w:rPr>
        <w:t>cumul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étendu</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avec</w:t>
      </w:r>
      <w:proofErr w:type="spellEnd"/>
      <w:r w:rsidRPr="00AA0C83">
        <w:rPr>
          <w:rFonts w:ascii="Arial" w:eastAsia="Times New Roman" w:hAnsi="Arial" w:cs="Arial"/>
          <w:lang w:eastAsia="de-DE"/>
        </w:rPr>
        <w:t xml:space="preserve"> le </w:t>
      </w:r>
      <w:proofErr w:type="spellStart"/>
      <w:r w:rsidRPr="00AA0C83">
        <w:rPr>
          <w:rFonts w:ascii="Arial" w:eastAsia="Times New Roman" w:hAnsi="Arial" w:cs="Arial"/>
          <w:lang w:eastAsia="de-DE"/>
        </w:rPr>
        <w:t>pays</w:t>
      </w:r>
      <w:proofErr w:type="spellEnd"/>
      <w:r w:rsidRPr="00AA0C83">
        <w:rPr>
          <w:rFonts w:ascii="Arial" w:eastAsia="Times New Roman" w:hAnsi="Arial" w:cs="Arial"/>
          <w:lang w:eastAsia="de-DE"/>
        </w:rPr>
        <w:t xml:space="preserve"> x" </w:t>
      </w:r>
      <w:proofErr w:type="spellStart"/>
      <w:r w:rsidRPr="00AA0C83">
        <w:rPr>
          <w:rFonts w:ascii="Arial" w:eastAsia="Times New Roman" w:hAnsi="Arial" w:cs="Arial"/>
          <w:lang w:eastAsia="de-DE"/>
        </w:rPr>
        <w:t>or</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UE",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Noruega</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Suiza</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Turquía</w:t>
      </w:r>
      <w:proofErr w:type="spellEnd"/>
      <w:r w:rsidRPr="00AA0C83">
        <w:rPr>
          <w:rFonts w:ascii="Arial" w:eastAsia="Times New Roman" w:hAnsi="Arial" w:cs="Arial"/>
          <w:lang w:eastAsia="de-DE"/>
        </w:rPr>
        <w:t>",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regional", "</w:t>
      </w:r>
      <w:proofErr w:type="spellStart"/>
      <w:r w:rsidRPr="00AA0C83">
        <w:rPr>
          <w:rFonts w:ascii="Arial" w:eastAsia="Times New Roman" w:hAnsi="Arial" w:cs="Arial"/>
          <w:lang w:eastAsia="de-DE"/>
        </w:rPr>
        <w:t>Acumulación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ampliada</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con</w:t>
      </w:r>
      <w:proofErr w:type="spellEnd"/>
      <w:r w:rsidRPr="00AA0C83">
        <w:rPr>
          <w:rFonts w:ascii="Arial" w:eastAsia="Times New Roman" w:hAnsi="Arial" w:cs="Arial"/>
          <w:lang w:eastAsia="de-DE"/>
        </w:rPr>
        <w:t xml:space="preserve"> en </w:t>
      </w:r>
      <w:proofErr w:type="spellStart"/>
      <w:r w:rsidRPr="00AA0C83">
        <w:rPr>
          <w:rFonts w:ascii="Arial" w:eastAsia="Times New Roman" w:hAnsi="Arial" w:cs="Arial"/>
          <w:lang w:eastAsia="de-DE"/>
        </w:rPr>
        <w:t>país</w:t>
      </w:r>
      <w:proofErr w:type="spellEnd"/>
      <w:r w:rsidRPr="00AA0C83">
        <w:rPr>
          <w:rFonts w:ascii="Arial" w:eastAsia="Times New Roman" w:hAnsi="Arial" w:cs="Arial"/>
          <w:lang w:eastAsia="de-DE"/>
        </w:rPr>
        <w:t xml:space="preserve"> x".</w:t>
      </w:r>
    </w:p>
    <w:p w14:paraId="61823DE8"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w:t>
      </w:r>
      <w:proofErr w:type="gramStart"/>
      <w:r w:rsidRPr="00AA0C83">
        <w:rPr>
          <w:rFonts w:ascii="Arial" w:eastAsia="Times New Roman" w:hAnsi="Arial" w:cs="Arial"/>
          <w:vertAlign w:val="superscript"/>
          <w:lang w:eastAsia="de-DE"/>
        </w:rPr>
        <w:t>4)</w:t>
      </w:r>
      <w:r w:rsidRPr="00AA0C83">
        <w:rPr>
          <w:rFonts w:ascii="Arial" w:eastAsia="Times New Roman" w:hAnsi="Arial" w:cs="Arial"/>
          <w:lang w:eastAsia="de-DE"/>
        </w:rPr>
        <w:t>Wird</w:t>
      </w:r>
      <w:proofErr w:type="gramEnd"/>
      <w:r w:rsidRPr="00AA0C83">
        <w:rPr>
          <w:rFonts w:ascii="Arial" w:eastAsia="Times New Roman" w:hAnsi="Arial" w:cs="Arial"/>
          <w:lang w:eastAsia="de-DE"/>
        </w:rPr>
        <w:t xml:space="preserve"> die Erklärung auf der Rechnung im Rahmen eines anderen präferenziellen Handelsabkommens ausgefertigt, wird der Hinweis auf das Allgemeine Präferenzsystem durch den Hinweis auf das andere präferenzielle Handelsabkommen ersetzt.</w:t>
      </w:r>
    </w:p>
    <w:p w14:paraId="5C8DD4AE"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(5)</w:t>
      </w:r>
      <w:r w:rsidRPr="00AA0C83">
        <w:rPr>
          <w:rFonts w:ascii="Arial" w:eastAsia="Times New Roman" w:hAnsi="Arial" w:cs="Arial"/>
          <w:lang w:eastAsia="de-DE"/>
        </w:rPr>
        <w:t xml:space="preserve"> Diese Angaben können entfallen, wenn sie in dem Papier selbst enthalten sind.</w:t>
      </w:r>
    </w:p>
    <w:p w14:paraId="48250A87"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vertAlign w:val="superscript"/>
          <w:lang w:eastAsia="de-DE"/>
        </w:rPr>
        <w:t>(6)</w:t>
      </w:r>
      <w:r w:rsidRPr="00AA0C83">
        <w:rPr>
          <w:rFonts w:ascii="Arial" w:eastAsia="Times New Roman" w:hAnsi="Arial" w:cs="Arial"/>
          <w:lang w:eastAsia="de-DE"/>
        </w:rPr>
        <w:t xml:space="preserve"> Siehe Artikel 77 Absatz 7 der Durchführungsverordnung (EU) 2015/2447 (betrifft nur ermächtigte EU-Ausführer). In Fällen, in denen der Ausführer nicht unterzeichnen muss, entfällt auch der Name des Unterzeichners.</w:t>
      </w:r>
    </w:p>
    <w:p w14:paraId="5011A56C"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b/>
          <w:bCs/>
          <w:lang w:eastAsia="de-DE"/>
        </w:rPr>
        <w:t>Französische Fassung</w:t>
      </w:r>
      <w:r w:rsidRPr="00AA0C83">
        <w:rPr>
          <w:rFonts w:ascii="Arial" w:eastAsia="Times New Roman" w:hAnsi="Arial" w:cs="Arial"/>
          <w:lang w:eastAsia="de-DE"/>
        </w:rPr>
        <w:br/>
      </w:r>
      <w:proofErr w:type="spellStart"/>
      <w:r w:rsidRPr="00AA0C83">
        <w:rPr>
          <w:rFonts w:ascii="Arial" w:eastAsia="Times New Roman" w:hAnsi="Arial" w:cs="Arial"/>
          <w:lang w:eastAsia="de-DE"/>
        </w:rPr>
        <w:t>L'exportateur</w:t>
      </w:r>
      <w:proofErr w:type="spellEnd"/>
      <w:r w:rsidRPr="00AA0C83">
        <w:rPr>
          <w:rFonts w:ascii="Arial" w:eastAsia="Times New Roman" w:hAnsi="Arial" w:cs="Arial"/>
          <w:lang w:eastAsia="de-DE"/>
        </w:rPr>
        <w:t xml:space="preserve"> des </w:t>
      </w:r>
      <w:proofErr w:type="spellStart"/>
      <w:r w:rsidRPr="00AA0C83">
        <w:rPr>
          <w:rFonts w:ascii="Arial" w:eastAsia="Times New Roman" w:hAnsi="Arial" w:cs="Arial"/>
          <w:lang w:eastAsia="de-DE"/>
        </w:rPr>
        <w:t>produits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couverts</w:t>
      </w:r>
      <w:proofErr w:type="spellEnd"/>
      <w:r w:rsidRPr="00AA0C83">
        <w:rPr>
          <w:rFonts w:ascii="Arial" w:eastAsia="Times New Roman" w:hAnsi="Arial" w:cs="Arial"/>
          <w:lang w:eastAsia="de-DE"/>
        </w:rPr>
        <w:t xml:space="preserve"> par le </w:t>
      </w:r>
      <w:proofErr w:type="spellStart"/>
      <w:r w:rsidRPr="00AA0C83">
        <w:rPr>
          <w:rFonts w:ascii="Arial" w:eastAsia="Times New Roman" w:hAnsi="Arial" w:cs="Arial"/>
          <w:lang w:eastAsia="de-DE"/>
        </w:rPr>
        <w:t>présent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document</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autorisation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douanière</w:t>
      </w:r>
      <w:proofErr w:type="spellEnd"/>
      <w:r w:rsidRPr="00AA0C83">
        <w:rPr>
          <w:rFonts w:ascii="Arial" w:eastAsia="Times New Roman" w:hAnsi="Arial" w:cs="Arial"/>
          <w:lang w:eastAsia="de-DE"/>
        </w:rPr>
        <w:t xml:space="preserve"> nº ... </w:t>
      </w:r>
      <w:r w:rsidRPr="00AA0C83">
        <w:rPr>
          <w:rFonts w:ascii="Arial" w:eastAsia="Times New Roman" w:hAnsi="Arial" w:cs="Arial"/>
          <w:vertAlign w:val="superscript"/>
          <w:lang w:val="en-US" w:eastAsia="de-DE"/>
        </w:rPr>
        <w:t>(1)</w:t>
      </w:r>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déclare</w:t>
      </w:r>
      <w:proofErr w:type="spellEnd"/>
      <w:r w:rsidRPr="00AA0C83">
        <w:rPr>
          <w:rFonts w:ascii="Arial" w:eastAsia="Times New Roman" w:hAnsi="Arial" w:cs="Arial"/>
          <w:lang w:val="en-US" w:eastAsia="de-DE"/>
        </w:rPr>
        <w:t xml:space="preserve"> que, </w:t>
      </w:r>
      <w:proofErr w:type="spellStart"/>
      <w:r w:rsidRPr="00AA0C83">
        <w:rPr>
          <w:rFonts w:ascii="Arial" w:eastAsia="Times New Roman" w:hAnsi="Arial" w:cs="Arial"/>
          <w:lang w:val="en-US" w:eastAsia="de-DE"/>
        </w:rPr>
        <w:t>sauf</w:t>
      </w:r>
      <w:proofErr w:type="spellEnd"/>
      <w:r w:rsidRPr="00AA0C83">
        <w:rPr>
          <w:rFonts w:ascii="Arial" w:eastAsia="Times New Roman" w:hAnsi="Arial" w:cs="Arial"/>
          <w:lang w:val="en-US" w:eastAsia="de-DE"/>
        </w:rPr>
        <w:t xml:space="preserve"> indication </w:t>
      </w:r>
      <w:proofErr w:type="spellStart"/>
      <w:r w:rsidRPr="00AA0C83">
        <w:rPr>
          <w:rFonts w:ascii="Arial" w:eastAsia="Times New Roman" w:hAnsi="Arial" w:cs="Arial"/>
          <w:lang w:val="en-US" w:eastAsia="de-DE"/>
        </w:rPr>
        <w:t>claire</w:t>
      </w:r>
      <w:proofErr w:type="spellEnd"/>
      <w:r w:rsidRPr="00AA0C83">
        <w:rPr>
          <w:rFonts w:ascii="Arial" w:eastAsia="Times New Roman" w:hAnsi="Arial" w:cs="Arial"/>
          <w:lang w:val="en-US" w:eastAsia="de-DE"/>
        </w:rPr>
        <w:t xml:space="preserve"> du contraire, </w:t>
      </w:r>
      <w:proofErr w:type="spellStart"/>
      <w:r w:rsidRPr="00AA0C83">
        <w:rPr>
          <w:rFonts w:ascii="Arial" w:eastAsia="Times New Roman" w:hAnsi="Arial" w:cs="Arial"/>
          <w:lang w:val="en-US" w:eastAsia="de-DE"/>
        </w:rPr>
        <w:t>ces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produits</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ont</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l'origine</w:t>
      </w:r>
      <w:proofErr w:type="spellEnd"/>
      <w:r w:rsidRPr="00AA0C83">
        <w:rPr>
          <w:rFonts w:ascii="Arial" w:eastAsia="Times New Roman" w:hAnsi="Arial" w:cs="Arial"/>
          <w:lang w:val="en-US" w:eastAsia="de-DE"/>
        </w:rPr>
        <w:t xml:space="preserve"> </w:t>
      </w:r>
      <w:proofErr w:type="spellStart"/>
      <w:r w:rsidRPr="00AA0C83">
        <w:rPr>
          <w:rFonts w:ascii="Arial" w:eastAsia="Times New Roman" w:hAnsi="Arial" w:cs="Arial"/>
          <w:lang w:val="en-US" w:eastAsia="de-DE"/>
        </w:rPr>
        <w:t>préférentielle</w:t>
      </w:r>
      <w:proofErr w:type="spellEnd"/>
      <w:r w:rsidRPr="00AA0C83">
        <w:rPr>
          <w:rFonts w:ascii="Arial" w:eastAsia="Times New Roman" w:hAnsi="Arial" w:cs="Arial"/>
          <w:lang w:val="en-US" w:eastAsia="de-DE"/>
        </w:rPr>
        <w:t xml:space="preserve"> ... </w:t>
      </w:r>
      <w:r w:rsidRPr="00AA0C83">
        <w:rPr>
          <w:rFonts w:ascii="Arial" w:eastAsia="Times New Roman" w:hAnsi="Arial" w:cs="Arial"/>
          <w:vertAlign w:val="superscript"/>
          <w:lang w:eastAsia="de-DE"/>
        </w:rPr>
        <w:t>(2)</w:t>
      </w:r>
      <w:r w:rsidRPr="00AA0C83">
        <w:rPr>
          <w:rFonts w:ascii="Arial" w:eastAsia="Times New Roman" w:hAnsi="Arial" w:cs="Arial"/>
          <w:lang w:eastAsia="de-DE"/>
        </w:rPr>
        <w:t xml:space="preserve"> au sens des </w:t>
      </w:r>
      <w:proofErr w:type="spellStart"/>
      <w:r w:rsidRPr="00AA0C83">
        <w:rPr>
          <w:rFonts w:ascii="Arial" w:eastAsia="Times New Roman" w:hAnsi="Arial" w:cs="Arial"/>
          <w:lang w:eastAsia="de-DE"/>
        </w:rPr>
        <w:t>règles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d'origine</w:t>
      </w:r>
      <w:proofErr w:type="spellEnd"/>
      <w:r w:rsidRPr="00AA0C83">
        <w:rPr>
          <w:rFonts w:ascii="Arial" w:eastAsia="Times New Roman" w:hAnsi="Arial" w:cs="Arial"/>
          <w:lang w:eastAsia="de-DE"/>
        </w:rPr>
        <w:t xml:space="preserve"> du </w:t>
      </w:r>
      <w:proofErr w:type="spellStart"/>
      <w:r w:rsidRPr="00AA0C83">
        <w:rPr>
          <w:rFonts w:ascii="Arial" w:eastAsia="Times New Roman" w:hAnsi="Arial" w:cs="Arial"/>
          <w:lang w:eastAsia="de-DE"/>
        </w:rPr>
        <w:t>Système</w:t>
      </w:r>
      <w:proofErr w:type="spellEnd"/>
      <w:r w:rsidRPr="00AA0C83">
        <w:rPr>
          <w:rFonts w:ascii="Arial" w:eastAsia="Times New Roman" w:hAnsi="Arial" w:cs="Arial"/>
          <w:lang w:eastAsia="de-DE"/>
        </w:rPr>
        <w:t xml:space="preserve"> des </w:t>
      </w:r>
      <w:proofErr w:type="spellStart"/>
      <w:r w:rsidRPr="00AA0C83">
        <w:rPr>
          <w:rFonts w:ascii="Arial" w:eastAsia="Times New Roman" w:hAnsi="Arial" w:cs="Arial"/>
          <w:lang w:eastAsia="de-DE"/>
        </w:rPr>
        <w:t>préférences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tarifaires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généralisées</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l’Union</w:t>
      </w:r>
      <w:proofErr w:type="spellEnd"/>
      <w:r w:rsidRPr="00AA0C83">
        <w:rPr>
          <w:rFonts w:ascii="Arial" w:eastAsia="Times New Roman" w:hAnsi="Arial" w:cs="Arial"/>
          <w:lang w:eastAsia="de-DE"/>
        </w:rPr>
        <w:t xml:space="preserve"> </w:t>
      </w:r>
      <w:proofErr w:type="spellStart"/>
      <w:proofErr w:type="gramStart"/>
      <w:r w:rsidRPr="00AA0C83">
        <w:rPr>
          <w:rFonts w:ascii="Arial" w:eastAsia="Times New Roman" w:hAnsi="Arial" w:cs="Arial"/>
          <w:lang w:eastAsia="de-DE"/>
        </w:rPr>
        <w:t>européenne</w:t>
      </w:r>
      <w:proofErr w:type="spellEnd"/>
      <w:r w:rsidRPr="00AA0C83">
        <w:rPr>
          <w:rFonts w:ascii="Arial" w:eastAsia="Times New Roman" w:hAnsi="Arial" w:cs="Arial"/>
          <w:vertAlign w:val="superscript"/>
          <w:lang w:eastAsia="de-DE"/>
        </w:rPr>
        <w:t>(</w:t>
      </w:r>
      <w:proofErr w:type="gramEnd"/>
      <w:r w:rsidRPr="00AA0C83">
        <w:rPr>
          <w:rFonts w:ascii="Arial" w:eastAsia="Times New Roman" w:hAnsi="Arial" w:cs="Arial"/>
          <w:vertAlign w:val="superscript"/>
          <w:lang w:eastAsia="de-DE"/>
        </w:rPr>
        <w:t>3)</w:t>
      </w:r>
      <w:r w:rsidRPr="00AA0C83">
        <w:rPr>
          <w:rFonts w:ascii="Arial" w:eastAsia="Times New Roman" w:hAnsi="Arial" w:cs="Arial"/>
          <w:lang w:eastAsia="de-DE"/>
        </w:rPr>
        <w:t xml:space="preserve"> et </w:t>
      </w:r>
      <w:r w:rsidRPr="00AA0C83">
        <w:rPr>
          <w:rFonts w:ascii="Arial" w:eastAsia="Times New Roman" w:hAnsi="Arial" w:cs="Arial"/>
          <w:vertAlign w:val="superscript"/>
          <w:lang w:eastAsia="de-DE"/>
        </w:rPr>
        <w:t>(4)</w:t>
      </w:r>
    </w:p>
    <w:p w14:paraId="50040BE8" w14:textId="77777777" w:rsidR="00AA0C83" w:rsidRPr="00AA0C83" w:rsidRDefault="00AA0C83" w:rsidP="00AA0C83">
      <w:pPr>
        <w:spacing w:before="100" w:beforeAutospacing="1" w:after="100" w:afterAutospacing="1"/>
        <w:rPr>
          <w:rFonts w:ascii="Arial" w:eastAsia="Times New Roman" w:hAnsi="Arial" w:cs="Arial"/>
          <w:lang w:eastAsia="de-DE"/>
        </w:rPr>
      </w:pPr>
      <w:r w:rsidRPr="00AA0C83">
        <w:rPr>
          <w:rFonts w:ascii="Arial" w:eastAsia="Times New Roman" w:hAnsi="Arial" w:cs="Arial"/>
          <w:b/>
          <w:bCs/>
          <w:lang w:eastAsia="de-DE"/>
        </w:rPr>
        <w:t>Spanische Fassung:</w:t>
      </w:r>
      <w:r w:rsidRPr="00AA0C83">
        <w:rPr>
          <w:rFonts w:ascii="Arial" w:eastAsia="Times New Roman" w:hAnsi="Arial" w:cs="Arial"/>
          <w:lang w:eastAsia="de-DE"/>
        </w:rPr>
        <w:br/>
        <w:t xml:space="preserve">El </w:t>
      </w:r>
      <w:proofErr w:type="spellStart"/>
      <w:r w:rsidRPr="00AA0C83">
        <w:rPr>
          <w:rFonts w:ascii="Arial" w:eastAsia="Times New Roman" w:hAnsi="Arial" w:cs="Arial"/>
          <w:lang w:eastAsia="de-DE"/>
        </w:rPr>
        <w:t>exportador</w:t>
      </w:r>
      <w:proofErr w:type="spellEnd"/>
      <w:r w:rsidRPr="00AA0C83">
        <w:rPr>
          <w:rFonts w:ascii="Arial" w:eastAsia="Times New Roman" w:hAnsi="Arial" w:cs="Arial"/>
          <w:lang w:eastAsia="de-DE"/>
        </w:rPr>
        <w:t xml:space="preserve"> de los </w:t>
      </w:r>
      <w:proofErr w:type="spellStart"/>
      <w:r w:rsidRPr="00AA0C83">
        <w:rPr>
          <w:rFonts w:ascii="Arial" w:eastAsia="Times New Roman" w:hAnsi="Arial" w:cs="Arial"/>
          <w:lang w:eastAsia="de-DE"/>
        </w:rPr>
        <w:t>productos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incluidos</w:t>
      </w:r>
      <w:proofErr w:type="spellEnd"/>
      <w:r w:rsidRPr="00AA0C83">
        <w:rPr>
          <w:rFonts w:ascii="Arial" w:eastAsia="Times New Roman" w:hAnsi="Arial" w:cs="Arial"/>
          <w:lang w:eastAsia="de-DE"/>
        </w:rPr>
        <w:t xml:space="preserve"> en </w:t>
      </w:r>
      <w:proofErr w:type="spellStart"/>
      <w:r w:rsidRPr="00AA0C83">
        <w:rPr>
          <w:rFonts w:ascii="Arial" w:eastAsia="Times New Roman" w:hAnsi="Arial" w:cs="Arial"/>
          <w:lang w:eastAsia="de-DE"/>
        </w:rPr>
        <w:t>el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presente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documento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autorización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aduanera</w:t>
      </w:r>
      <w:proofErr w:type="spellEnd"/>
      <w:r w:rsidRPr="00AA0C83">
        <w:rPr>
          <w:rFonts w:ascii="Arial" w:eastAsia="Times New Roman" w:hAnsi="Arial" w:cs="Arial"/>
          <w:lang w:eastAsia="de-DE"/>
        </w:rPr>
        <w:t xml:space="preserve"> nº </w:t>
      </w:r>
      <w:proofErr w:type="gramStart"/>
      <w:r w:rsidRPr="00AA0C83">
        <w:rPr>
          <w:rFonts w:ascii="Arial" w:eastAsia="Times New Roman" w:hAnsi="Arial" w:cs="Arial"/>
          <w:lang w:eastAsia="de-DE"/>
        </w:rPr>
        <w:t>...</w:t>
      </w:r>
      <w:r w:rsidRPr="00AA0C83">
        <w:rPr>
          <w:rFonts w:ascii="Arial" w:eastAsia="Times New Roman" w:hAnsi="Arial" w:cs="Arial"/>
          <w:vertAlign w:val="superscript"/>
          <w:lang w:eastAsia="de-DE"/>
        </w:rPr>
        <w:t>(</w:t>
      </w:r>
      <w:proofErr w:type="gramEnd"/>
      <w:r w:rsidRPr="00AA0C83">
        <w:rPr>
          <w:rFonts w:ascii="Arial" w:eastAsia="Times New Roman" w:hAnsi="Arial" w:cs="Arial"/>
          <w:vertAlign w:val="superscript"/>
          <w:lang w:eastAsia="de-DE"/>
        </w:rPr>
        <w:t>1)</w:t>
      </w:r>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declara</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que</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salvo</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indicación</w:t>
      </w:r>
      <w:proofErr w:type="spellEnd"/>
      <w:r w:rsidRPr="00AA0C83">
        <w:rPr>
          <w:rFonts w:ascii="Arial" w:eastAsia="Times New Roman" w:hAnsi="Arial" w:cs="Arial"/>
          <w:lang w:eastAsia="de-DE"/>
        </w:rPr>
        <w:t xml:space="preserve"> en </w:t>
      </w:r>
      <w:proofErr w:type="spellStart"/>
      <w:r w:rsidRPr="00AA0C83">
        <w:rPr>
          <w:rFonts w:ascii="Arial" w:eastAsia="Times New Roman" w:hAnsi="Arial" w:cs="Arial"/>
          <w:lang w:eastAsia="de-DE"/>
        </w:rPr>
        <w:t>sentido</w:t>
      </w:r>
      <w:proofErr w:type="spellEnd"/>
      <w:r w:rsidRPr="00AA0C83">
        <w:rPr>
          <w:rFonts w:ascii="Arial" w:eastAsia="Times New Roman" w:hAnsi="Arial" w:cs="Arial"/>
          <w:lang w:eastAsia="de-DE"/>
        </w:rPr>
        <w:t xml:space="preserve"> contrario, </w:t>
      </w:r>
      <w:proofErr w:type="spellStart"/>
      <w:r w:rsidRPr="00AA0C83">
        <w:rPr>
          <w:rFonts w:ascii="Arial" w:eastAsia="Times New Roman" w:hAnsi="Arial" w:cs="Arial"/>
          <w:lang w:eastAsia="de-DE"/>
        </w:rPr>
        <w:t>estos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productos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gozan</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un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origen</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preferencial</w:t>
      </w:r>
      <w:proofErr w:type="spellEnd"/>
      <w:r w:rsidRPr="00AA0C83">
        <w:rPr>
          <w:rFonts w:ascii="Arial" w:eastAsia="Times New Roman" w:hAnsi="Arial" w:cs="Arial"/>
          <w:lang w:eastAsia="de-DE"/>
        </w:rPr>
        <w:t xml:space="preserve"> ...</w:t>
      </w:r>
      <w:r w:rsidRPr="00AA0C83">
        <w:rPr>
          <w:rFonts w:ascii="Arial" w:eastAsia="Times New Roman" w:hAnsi="Arial" w:cs="Arial"/>
          <w:vertAlign w:val="superscript"/>
          <w:lang w:eastAsia="de-DE"/>
        </w:rPr>
        <w:t>(2)</w:t>
      </w:r>
      <w:r w:rsidRPr="00AA0C83">
        <w:rPr>
          <w:rFonts w:ascii="Arial" w:eastAsia="Times New Roman" w:hAnsi="Arial" w:cs="Arial"/>
          <w:lang w:eastAsia="de-DE"/>
        </w:rPr>
        <w:t xml:space="preserve"> en </w:t>
      </w:r>
      <w:proofErr w:type="spellStart"/>
      <w:r w:rsidRPr="00AA0C83">
        <w:rPr>
          <w:rFonts w:ascii="Arial" w:eastAsia="Times New Roman" w:hAnsi="Arial" w:cs="Arial"/>
          <w:lang w:eastAsia="de-DE"/>
        </w:rPr>
        <w:t>el</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sentido</w:t>
      </w:r>
      <w:proofErr w:type="spellEnd"/>
      <w:r w:rsidRPr="00AA0C83">
        <w:rPr>
          <w:rFonts w:ascii="Arial" w:eastAsia="Times New Roman" w:hAnsi="Arial" w:cs="Arial"/>
          <w:lang w:eastAsia="de-DE"/>
        </w:rPr>
        <w:t xml:space="preserve"> de las </w:t>
      </w:r>
      <w:proofErr w:type="spellStart"/>
      <w:r w:rsidRPr="00AA0C83">
        <w:rPr>
          <w:rFonts w:ascii="Arial" w:eastAsia="Times New Roman" w:hAnsi="Arial" w:cs="Arial"/>
          <w:lang w:eastAsia="de-DE"/>
        </w:rPr>
        <w:t>normas</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origen</w:t>
      </w:r>
      <w:proofErr w:type="spellEnd"/>
      <w:r w:rsidRPr="00AA0C83">
        <w:rPr>
          <w:rFonts w:ascii="Arial" w:eastAsia="Times New Roman" w:hAnsi="Arial" w:cs="Arial"/>
          <w:lang w:eastAsia="de-DE"/>
        </w:rPr>
        <w:t xml:space="preserve"> del </w:t>
      </w:r>
      <w:proofErr w:type="spellStart"/>
      <w:r w:rsidRPr="00AA0C83">
        <w:rPr>
          <w:rFonts w:ascii="Arial" w:eastAsia="Times New Roman" w:hAnsi="Arial" w:cs="Arial"/>
          <w:lang w:eastAsia="de-DE"/>
        </w:rPr>
        <w:t>Sistema</w:t>
      </w:r>
      <w:proofErr w:type="spellEnd"/>
      <w:r w:rsidRPr="00AA0C83">
        <w:rPr>
          <w:rFonts w:ascii="Arial" w:eastAsia="Times New Roman" w:hAnsi="Arial" w:cs="Arial"/>
          <w:lang w:eastAsia="de-DE"/>
        </w:rPr>
        <w:t xml:space="preserve"> de </w:t>
      </w:r>
      <w:proofErr w:type="spellStart"/>
      <w:r w:rsidRPr="00AA0C83">
        <w:rPr>
          <w:rFonts w:ascii="Arial" w:eastAsia="Times New Roman" w:hAnsi="Arial" w:cs="Arial"/>
          <w:lang w:eastAsia="de-DE"/>
        </w:rPr>
        <w:t>preferencias</w:t>
      </w:r>
      <w:proofErr w:type="spellEnd"/>
      <w:r w:rsidRPr="00AA0C83">
        <w:rPr>
          <w:rFonts w:ascii="Arial" w:eastAsia="Times New Roman" w:hAnsi="Arial" w:cs="Arial"/>
          <w:lang w:eastAsia="de-DE"/>
        </w:rPr>
        <w:t xml:space="preserve"> </w:t>
      </w:r>
      <w:proofErr w:type="spellStart"/>
      <w:r w:rsidRPr="00AA0C83">
        <w:rPr>
          <w:rFonts w:ascii="Arial" w:eastAsia="Times New Roman" w:hAnsi="Arial" w:cs="Arial"/>
          <w:lang w:eastAsia="de-DE"/>
        </w:rPr>
        <w:t>generalizado</w:t>
      </w:r>
      <w:proofErr w:type="spellEnd"/>
      <w:r w:rsidRPr="00AA0C83">
        <w:rPr>
          <w:rFonts w:ascii="Arial" w:eastAsia="Times New Roman" w:hAnsi="Arial" w:cs="Arial"/>
          <w:lang w:eastAsia="de-DE"/>
        </w:rPr>
        <w:t xml:space="preserve"> de la Unión </w:t>
      </w:r>
      <w:proofErr w:type="spellStart"/>
      <w:r w:rsidRPr="00AA0C83">
        <w:rPr>
          <w:rFonts w:ascii="Arial" w:eastAsia="Times New Roman" w:hAnsi="Arial" w:cs="Arial"/>
          <w:lang w:eastAsia="de-DE"/>
        </w:rPr>
        <w:t>europea</w:t>
      </w:r>
      <w:proofErr w:type="spellEnd"/>
      <w:r w:rsidRPr="00AA0C83">
        <w:rPr>
          <w:rFonts w:ascii="Arial" w:eastAsia="Times New Roman" w:hAnsi="Arial" w:cs="Arial"/>
          <w:vertAlign w:val="superscript"/>
          <w:lang w:eastAsia="de-DE"/>
        </w:rPr>
        <w:t>(3)</w:t>
      </w:r>
      <w:r w:rsidRPr="00AA0C83">
        <w:rPr>
          <w:rFonts w:ascii="Arial" w:eastAsia="Times New Roman" w:hAnsi="Arial" w:cs="Arial"/>
          <w:lang w:eastAsia="de-DE"/>
        </w:rPr>
        <w:t xml:space="preserve"> y </w:t>
      </w:r>
      <w:r w:rsidRPr="00AA0C83">
        <w:rPr>
          <w:rFonts w:ascii="Arial" w:eastAsia="Times New Roman" w:hAnsi="Arial" w:cs="Arial"/>
          <w:vertAlign w:val="superscript"/>
          <w:lang w:eastAsia="de-DE"/>
        </w:rPr>
        <w:t>(4)</w:t>
      </w:r>
    </w:p>
    <w:p w14:paraId="6274C45C" w14:textId="77777777" w:rsidR="00AA0C83" w:rsidRPr="00AA0C83" w:rsidRDefault="00AA0C83">
      <w:pPr>
        <w:rPr>
          <w:rFonts w:ascii="Arial" w:hAnsi="Arial" w:cs="Arial"/>
        </w:rPr>
      </w:pPr>
    </w:p>
    <w:sectPr w:rsidR="00AA0C83" w:rsidRPr="00AA0C8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C976E7"/>
    <w:multiLevelType w:val="multilevel"/>
    <w:tmpl w:val="AD66B7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6141082"/>
    <w:multiLevelType w:val="multilevel"/>
    <w:tmpl w:val="00203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CBB378A"/>
    <w:multiLevelType w:val="multilevel"/>
    <w:tmpl w:val="DB76C0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3455CD8"/>
    <w:multiLevelType w:val="multilevel"/>
    <w:tmpl w:val="3CC01C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79193655">
    <w:abstractNumId w:val="0"/>
  </w:num>
  <w:num w:numId="2" w16cid:durableId="31730278">
    <w:abstractNumId w:val="1"/>
  </w:num>
  <w:num w:numId="3" w16cid:durableId="1049376668">
    <w:abstractNumId w:val="3"/>
  </w:num>
  <w:num w:numId="4" w16cid:durableId="6672888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C83"/>
    <w:rsid w:val="001B4249"/>
    <w:rsid w:val="003C71B6"/>
    <w:rsid w:val="00AA0C83"/>
    <w:rsid w:val="00F629D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1E74A8EA"/>
  <w15:chartTrackingRefBased/>
  <w15:docId w15:val="{0053D41E-DDE9-8C4F-A637-DA7805130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AA0C83"/>
    <w:pPr>
      <w:spacing w:before="100" w:beforeAutospacing="1" w:after="100" w:afterAutospacing="1"/>
      <w:outlineLvl w:val="1"/>
    </w:pPr>
    <w:rPr>
      <w:rFonts w:ascii="Times New Roman" w:eastAsia="Times New Roman" w:hAnsi="Times New Roman" w:cs="Times New Roman"/>
      <w:b/>
      <w:bCs/>
      <w:sz w:val="36"/>
      <w:szCs w:val="36"/>
      <w:lang w:eastAsia="de-DE"/>
    </w:rPr>
  </w:style>
  <w:style w:type="paragraph" w:styleId="berschrift3">
    <w:name w:val="heading 3"/>
    <w:basedOn w:val="Standard"/>
    <w:next w:val="Standard"/>
    <w:link w:val="berschrift3Zchn"/>
    <w:uiPriority w:val="9"/>
    <w:semiHidden/>
    <w:unhideWhenUsed/>
    <w:qFormat/>
    <w:rsid w:val="00AA0C83"/>
    <w:pPr>
      <w:keepNext/>
      <w:keepLines/>
      <w:spacing w:before="40"/>
      <w:outlineLvl w:val="2"/>
    </w:pPr>
    <w:rPr>
      <w:rFonts w:asciiTheme="majorHAnsi" w:eastAsiaTheme="majorEastAsia" w:hAnsiTheme="majorHAnsi" w:cstheme="majorBidi"/>
      <w:color w:val="1F3763"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AA0C83"/>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AA0C83"/>
    <w:pPr>
      <w:spacing w:before="100" w:beforeAutospacing="1" w:after="100" w:afterAutospacing="1"/>
    </w:pPr>
    <w:rPr>
      <w:rFonts w:ascii="Times New Roman" w:eastAsia="Times New Roman" w:hAnsi="Times New Roman" w:cs="Times New Roman"/>
      <w:lang w:eastAsia="de-DE"/>
    </w:rPr>
  </w:style>
  <w:style w:type="character" w:styleId="Fett">
    <w:name w:val="Strong"/>
    <w:basedOn w:val="Absatz-Standardschriftart"/>
    <w:uiPriority w:val="22"/>
    <w:qFormat/>
    <w:rsid w:val="00AA0C83"/>
    <w:rPr>
      <w:b/>
      <w:bCs/>
    </w:rPr>
  </w:style>
  <w:style w:type="paragraph" w:customStyle="1" w:styleId="fn">
    <w:name w:val="fn"/>
    <w:basedOn w:val="Standard"/>
    <w:rsid w:val="00AA0C83"/>
    <w:pPr>
      <w:spacing w:before="100" w:beforeAutospacing="1" w:after="100" w:afterAutospacing="1"/>
    </w:pPr>
    <w:rPr>
      <w:rFonts w:ascii="Times New Roman" w:eastAsia="Times New Roman" w:hAnsi="Times New Roman" w:cs="Times New Roman"/>
      <w:lang w:eastAsia="de-DE"/>
    </w:rPr>
  </w:style>
  <w:style w:type="paragraph" w:customStyle="1" w:styleId="u1">
    <w:name w:val="u1"/>
    <w:basedOn w:val="Standard"/>
    <w:rsid w:val="00AA0C83"/>
    <w:pPr>
      <w:spacing w:before="100" w:beforeAutospacing="1" w:after="100" w:afterAutospacing="1"/>
    </w:pPr>
    <w:rPr>
      <w:rFonts w:ascii="Times New Roman" w:eastAsia="Times New Roman" w:hAnsi="Times New Roman" w:cs="Times New Roman"/>
      <w:lang w:eastAsia="de-DE"/>
    </w:rPr>
  </w:style>
  <w:style w:type="paragraph" w:customStyle="1" w:styleId="u2">
    <w:name w:val="u2"/>
    <w:basedOn w:val="Standard"/>
    <w:rsid w:val="00AA0C83"/>
    <w:pPr>
      <w:spacing w:before="100" w:beforeAutospacing="1" w:after="100" w:afterAutospacing="1"/>
    </w:pPr>
    <w:rPr>
      <w:rFonts w:ascii="Times New Roman" w:eastAsia="Times New Roman" w:hAnsi="Times New Roman" w:cs="Times New Roman"/>
      <w:lang w:eastAsia="de-DE"/>
    </w:rPr>
  </w:style>
  <w:style w:type="paragraph" w:customStyle="1" w:styleId="u3">
    <w:name w:val="u3"/>
    <w:basedOn w:val="Standard"/>
    <w:rsid w:val="00AA0C83"/>
    <w:pPr>
      <w:spacing w:before="100" w:beforeAutospacing="1" w:after="100" w:afterAutospacing="1"/>
    </w:pPr>
    <w:rPr>
      <w:rFonts w:ascii="Times New Roman" w:eastAsia="Times New Roman" w:hAnsi="Times New Roman" w:cs="Times New Roman"/>
      <w:lang w:eastAsia="de-DE"/>
    </w:rPr>
  </w:style>
  <w:style w:type="paragraph" w:customStyle="1" w:styleId="u4">
    <w:name w:val="u4"/>
    <w:basedOn w:val="Standard"/>
    <w:rsid w:val="00AA0C83"/>
    <w:pPr>
      <w:spacing w:before="100" w:beforeAutospacing="1" w:after="100" w:afterAutospacing="1"/>
    </w:pPr>
    <w:rPr>
      <w:rFonts w:ascii="Times New Roman" w:eastAsia="Times New Roman" w:hAnsi="Times New Roman" w:cs="Times New Roman"/>
      <w:lang w:eastAsia="de-DE"/>
    </w:rPr>
  </w:style>
  <w:style w:type="character" w:customStyle="1" w:styleId="berschrift3Zchn">
    <w:name w:val="Überschrift 3 Zchn"/>
    <w:basedOn w:val="Absatz-Standardschriftart"/>
    <w:link w:val="berschrift3"/>
    <w:uiPriority w:val="9"/>
    <w:semiHidden/>
    <w:rsid w:val="00AA0C83"/>
    <w:rPr>
      <w:rFonts w:asciiTheme="majorHAnsi" w:eastAsiaTheme="majorEastAsia" w:hAnsiTheme="majorHAnsi" w:cstheme="majorBidi"/>
      <w:color w:val="1F3763" w:themeColor="accent1" w:themeShade="7F"/>
    </w:rPr>
  </w:style>
  <w:style w:type="character" w:styleId="Hyperlink">
    <w:name w:val="Hyperlink"/>
    <w:basedOn w:val="Absatz-Standardschriftart"/>
    <w:uiPriority w:val="99"/>
    <w:semiHidden/>
    <w:unhideWhenUsed/>
    <w:rsid w:val="00AA0C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089540">
      <w:bodyDiv w:val="1"/>
      <w:marLeft w:val="0"/>
      <w:marRight w:val="0"/>
      <w:marTop w:val="0"/>
      <w:marBottom w:val="0"/>
      <w:divBdr>
        <w:top w:val="none" w:sz="0" w:space="0" w:color="auto"/>
        <w:left w:val="none" w:sz="0" w:space="0" w:color="auto"/>
        <w:bottom w:val="none" w:sz="0" w:space="0" w:color="auto"/>
        <w:right w:val="none" w:sz="0" w:space="0" w:color="auto"/>
      </w:divBdr>
      <w:divsChild>
        <w:div w:id="1321153536">
          <w:marLeft w:val="0"/>
          <w:marRight w:val="0"/>
          <w:marTop w:val="0"/>
          <w:marBottom w:val="0"/>
          <w:divBdr>
            <w:top w:val="none" w:sz="0" w:space="0" w:color="auto"/>
            <w:left w:val="none" w:sz="0" w:space="0" w:color="auto"/>
            <w:bottom w:val="none" w:sz="0" w:space="0" w:color="auto"/>
            <w:right w:val="none" w:sz="0" w:space="0" w:color="auto"/>
          </w:divBdr>
        </w:div>
        <w:div w:id="383917389">
          <w:marLeft w:val="0"/>
          <w:marRight w:val="0"/>
          <w:marTop w:val="0"/>
          <w:marBottom w:val="0"/>
          <w:divBdr>
            <w:top w:val="none" w:sz="0" w:space="0" w:color="auto"/>
            <w:left w:val="none" w:sz="0" w:space="0" w:color="auto"/>
            <w:bottom w:val="none" w:sz="0" w:space="0" w:color="auto"/>
            <w:right w:val="none" w:sz="0" w:space="0" w:color="auto"/>
          </w:divBdr>
          <w:divsChild>
            <w:div w:id="151412348">
              <w:marLeft w:val="0"/>
              <w:marRight w:val="0"/>
              <w:marTop w:val="0"/>
              <w:marBottom w:val="0"/>
              <w:divBdr>
                <w:top w:val="none" w:sz="0" w:space="0" w:color="auto"/>
                <w:left w:val="none" w:sz="0" w:space="0" w:color="auto"/>
                <w:bottom w:val="none" w:sz="0" w:space="0" w:color="auto"/>
                <w:right w:val="none" w:sz="0" w:space="0" w:color="auto"/>
              </w:divBdr>
            </w:div>
            <w:div w:id="554465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567345">
      <w:bodyDiv w:val="1"/>
      <w:marLeft w:val="0"/>
      <w:marRight w:val="0"/>
      <w:marTop w:val="0"/>
      <w:marBottom w:val="0"/>
      <w:divBdr>
        <w:top w:val="none" w:sz="0" w:space="0" w:color="auto"/>
        <w:left w:val="none" w:sz="0" w:space="0" w:color="auto"/>
        <w:bottom w:val="none" w:sz="0" w:space="0" w:color="auto"/>
        <w:right w:val="none" w:sz="0" w:space="0" w:color="auto"/>
      </w:divBdr>
      <w:divsChild>
        <w:div w:id="1609968179">
          <w:marLeft w:val="0"/>
          <w:marRight w:val="0"/>
          <w:marTop w:val="0"/>
          <w:marBottom w:val="0"/>
          <w:divBdr>
            <w:top w:val="none" w:sz="0" w:space="0" w:color="auto"/>
            <w:left w:val="none" w:sz="0" w:space="0" w:color="auto"/>
            <w:bottom w:val="none" w:sz="0" w:space="0" w:color="auto"/>
            <w:right w:val="none" w:sz="0" w:space="0" w:color="auto"/>
          </w:divBdr>
          <w:divsChild>
            <w:div w:id="145557487">
              <w:marLeft w:val="0"/>
              <w:marRight w:val="0"/>
              <w:marTop w:val="0"/>
              <w:marBottom w:val="0"/>
              <w:divBdr>
                <w:top w:val="none" w:sz="0" w:space="0" w:color="auto"/>
                <w:left w:val="none" w:sz="0" w:space="0" w:color="auto"/>
                <w:bottom w:val="none" w:sz="0" w:space="0" w:color="auto"/>
                <w:right w:val="none" w:sz="0" w:space="0" w:color="auto"/>
              </w:divBdr>
              <w:divsChild>
                <w:div w:id="2054230025">
                  <w:marLeft w:val="0"/>
                  <w:marRight w:val="0"/>
                  <w:marTop w:val="0"/>
                  <w:marBottom w:val="0"/>
                  <w:divBdr>
                    <w:top w:val="none" w:sz="0" w:space="0" w:color="auto"/>
                    <w:left w:val="none" w:sz="0" w:space="0" w:color="auto"/>
                    <w:bottom w:val="none" w:sz="0" w:space="0" w:color="auto"/>
                    <w:right w:val="none" w:sz="0" w:space="0" w:color="auto"/>
                  </w:divBdr>
                  <w:divsChild>
                    <w:div w:id="1289237443">
                      <w:marLeft w:val="0"/>
                      <w:marRight w:val="0"/>
                      <w:marTop w:val="0"/>
                      <w:marBottom w:val="0"/>
                      <w:divBdr>
                        <w:top w:val="none" w:sz="0" w:space="0" w:color="auto"/>
                        <w:left w:val="none" w:sz="0" w:space="0" w:color="auto"/>
                        <w:bottom w:val="none" w:sz="0" w:space="0" w:color="auto"/>
                        <w:right w:val="none" w:sz="0" w:space="0" w:color="auto"/>
                      </w:divBdr>
                    </w:div>
                    <w:div w:id="175851792">
                      <w:marLeft w:val="0"/>
                      <w:marRight w:val="0"/>
                      <w:marTop w:val="0"/>
                      <w:marBottom w:val="0"/>
                      <w:divBdr>
                        <w:top w:val="none" w:sz="0" w:space="0" w:color="auto"/>
                        <w:left w:val="none" w:sz="0" w:space="0" w:color="auto"/>
                        <w:bottom w:val="none" w:sz="0" w:space="0" w:color="auto"/>
                        <w:right w:val="none" w:sz="0" w:space="0" w:color="auto"/>
                      </w:divBdr>
                    </w:div>
                  </w:divsChild>
                </w:div>
                <w:div w:id="960647402">
                  <w:marLeft w:val="0"/>
                  <w:marRight w:val="0"/>
                  <w:marTop w:val="0"/>
                  <w:marBottom w:val="0"/>
                  <w:divBdr>
                    <w:top w:val="none" w:sz="0" w:space="0" w:color="auto"/>
                    <w:left w:val="none" w:sz="0" w:space="0" w:color="auto"/>
                    <w:bottom w:val="none" w:sz="0" w:space="0" w:color="auto"/>
                    <w:right w:val="none" w:sz="0" w:space="0" w:color="auto"/>
                  </w:divBdr>
                </w:div>
                <w:div w:id="815486826">
                  <w:marLeft w:val="0"/>
                  <w:marRight w:val="0"/>
                  <w:marTop w:val="0"/>
                  <w:marBottom w:val="0"/>
                  <w:divBdr>
                    <w:top w:val="none" w:sz="0" w:space="0" w:color="auto"/>
                    <w:left w:val="none" w:sz="0" w:space="0" w:color="auto"/>
                    <w:bottom w:val="none" w:sz="0" w:space="0" w:color="auto"/>
                    <w:right w:val="none" w:sz="0" w:space="0" w:color="auto"/>
                  </w:divBdr>
                  <w:divsChild>
                    <w:div w:id="1382091518">
                      <w:marLeft w:val="0"/>
                      <w:marRight w:val="0"/>
                      <w:marTop w:val="0"/>
                      <w:marBottom w:val="0"/>
                      <w:divBdr>
                        <w:top w:val="none" w:sz="0" w:space="0" w:color="auto"/>
                        <w:left w:val="none" w:sz="0" w:space="0" w:color="auto"/>
                        <w:bottom w:val="none" w:sz="0" w:space="0" w:color="auto"/>
                        <w:right w:val="none" w:sz="0" w:space="0" w:color="auto"/>
                      </w:divBdr>
                    </w:div>
                    <w:div w:id="1287152354">
                      <w:marLeft w:val="0"/>
                      <w:marRight w:val="0"/>
                      <w:marTop w:val="0"/>
                      <w:marBottom w:val="0"/>
                      <w:divBdr>
                        <w:top w:val="none" w:sz="0" w:space="0" w:color="auto"/>
                        <w:left w:val="none" w:sz="0" w:space="0" w:color="auto"/>
                        <w:bottom w:val="none" w:sz="0" w:space="0" w:color="auto"/>
                        <w:right w:val="none" w:sz="0" w:space="0" w:color="auto"/>
                      </w:divBdr>
                    </w:div>
                  </w:divsChild>
                </w:div>
                <w:div w:id="60241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zoll.de/DE/Fachthemen/Warenursprung-Praeferenzen/Praeferenzen/Praeferenznachweise/Uebersicht-ueber-Praeferenznachweise/uebersicht-ueber-praeferenznachweise_node.html;jsessionid=3BDA332E44BEE707537BDA49FC57F3A6"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1336</Words>
  <Characters>8420</Characters>
  <Application>Microsoft Office Word</Application>
  <DocSecurity>0</DocSecurity>
  <Lines>70</Lines>
  <Paragraphs>19</Paragraphs>
  <ScaleCrop>false</ScaleCrop>
  <Company/>
  <LinksUpToDate>false</LinksUpToDate>
  <CharactersWithSpaces>9737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Julianna Straib-Lorenz</dc:creator>
  <cp:keywords/>
  <dc:description/>
  <cp:lastModifiedBy>Julianna Straib-Lorenz</cp:lastModifiedBy>
  <cp:revision>1</cp:revision>
  <dcterms:created xsi:type="dcterms:W3CDTF">2023-03-19T19:37:00Z</dcterms:created>
  <dcterms:modified xsi:type="dcterms:W3CDTF">2023-03-19T19:38:00Z</dcterms:modified>
</cp:coreProperties>
</file>